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8F0" w:rsidRDefault="003C28F0" w:rsidP="003C28F0">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образования </w:t>
      </w:r>
    </w:p>
    <w:p w:rsidR="003C28F0" w:rsidRDefault="003C28F0" w:rsidP="003C28F0">
      <w:pPr>
        <w:jc w:val="center"/>
        <w:rPr>
          <w:rFonts w:ascii="Times New Roman" w:hAnsi="Times New Roman" w:cs="Times New Roman"/>
          <w:sz w:val="28"/>
          <w:szCs w:val="28"/>
        </w:rPr>
      </w:pPr>
      <w:r>
        <w:rPr>
          <w:rFonts w:ascii="Times New Roman" w:hAnsi="Times New Roman" w:cs="Times New Roman"/>
          <w:sz w:val="28"/>
          <w:szCs w:val="28"/>
        </w:rPr>
        <w:t>«Средняя школа № 3 г. Ивацевичи»</w:t>
      </w:r>
    </w:p>
    <w:p w:rsidR="003C28F0" w:rsidRDefault="003C28F0" w:rsidP="003C28F0">
      <w:pPr>
        <w:jc w:val="center"/>
        <w:rPr>
          <w:rFonts w:ascii="Times New Roman" w:hAnsi="Times New Roman" w:cs="Times New Roman"/>
          <w:sz w:val="28"/>
          <w:szCs w:val="28"/>
        </w:rPr>
      </w:pPr>
      <w:r>
        <w:rPr>
          <w:rFonts w:ascii="Times New Roman" w:hAnsi="Times New Roman" w:cs="Times New Roman"/>
          <w:sz w:val="28"/>
          <w:szCs w:val="28"/>
        </w:rPr>
        <w:t>225223, Брестская область, г. Ивацевичи, ул. Северная 2</w:t>
      </w:r>
    </w:p>
    <w:p w:rsidR="003C28F0" w:rsidRDefault="003C28F0" w:rsidP="003C28F0">
      <w:pPr>
        <w:jc w:val="center"/>
        <w:rPr>
          <w:rFonts w:ascii="Times New Roman" w:hAnsi="Times New Roman" w:cs="Times New Roman"/>
          <w:sz w:val="28"/>
          <w:szCs w:val="28"/>
        </w:rPr>
      </w:pPr>
    </w:p>
    <w:p w:rsidR="003C28F0" w:rsidRDefault="003C28F0" w:rsidP="003C28F0">
      <w:pPr>
        <w:jc w:val="center"/>
        <w:rPr>
          <w:rFonts w:ascii="Times New Roman" w:hAnsi="Times New Roman" w:cs="Times New Roman"/>
          <w:sz w:val="28"/>
          <w:szCs w:val="28"/>
        </w:rPr>
      </w:pPr>
    </w:p>
    <w:p w:rsidR="003C28F0" w:rsidRDefault="003C28F0" w:rsidP="003C28F0">
      <w:pPr>
        <w:jc w:val="center"/>
        <w:rPr>
          <w:rFonts w:ascii="Times New Roman" w:hAnsi="Times New Roman" w:cs="Times New Roman"/>
          <w:sz w:val="28"/>
          <w:szCs w:val="28"/>
        </w:rPr>
      </w:pPr>
    </w:p>
    <w:p w:rsidR="003C28F0" w:rsidRDefault="003C28F0" w:rsidP="003C28F0">
      <w:pPr>
        <w:jc w:val="center"/>
        <w:rPr>
          <w:rFonts w:ascii="Times New Roman" w:hAnsi="Times New Roman" w:cs="Times New Roman"/>
          <w:sz w:val="28"/>
          <w:szCs w:val="28"/>
        </w:rPr>
      </w:pPr>
      <w:r w:rsidRPr="00255B32">
        <w:rPr>
          <w:rFonts w:ascii="Times New Roman" w:hAnsi="Times New Roman" w:cs="Times New Roman"/>
          <w:sz w:val="28"/>
          <w:szCs w:val="28"/>
        </w:rPr>
        <w:t>ПРОЕКТ</w:t>
      </w:r>
    </w:p>
    <w:p w:rsidR="003C28F0" w:rsidRPr="00255B32" w:rsidRDefault="003C28F0" w:rsidP="003C28F0">
      <w:pPr>
        <w:jc w:val="center"/>
        <w:rPr>
          <w:rFonts w:ascii="Times New Roman" w:hAnsi="Times New Roman" w:cs="Times New Roman"/>
          <w:sz w:val="28"/>
          <w:szCs w:val="28"/>
        </w:rPr>
      </w:pPr>
    </w:p>
    <w:p w:rsidR="003C28F0" w:rsidRDefault="003C28F0" w:rsidP="003C28F0">
      <w:pPr>
        <w:tabs>
          <w:tab w:val="left" w:pos="3119"/>
        </w:tabs>
        <w:spacing w:after="0" w:line="360" w:lineRule="auto"/>
        <w:jc w:val="center"/>
        <w:rPr>
          <w:rFonts w:ascii="Times New Roman" w:hAnsi="Times New Roman" w:cs="Times New Roman"/>
          <w:b/>
          <w:sz w:val="40"/>
          <w:szCs w:val="28"/>
        </w:rPr>
      </w:pPr>
      <w:r w:rsidRPr="00255B32">
        <w:rPr>
          <w:rFonts w:ascii="Times New Roman" w:hAnsi="Times New Roman" w:cs="Times New Roman"/>
          <w:b/>
          <w:sz w:val="40"/>
          <w:szCs w:val="28"/>
        </w:rPr>
        <w:t>ФОРТИФИКАЦИОННЫЕ СООРУЖЕНИЯ ПЕРВОЙ МИРОВОЙ ВОЙНЫ НА ТЕРРИТОРИИ ИВАЦЕВИЧСКОГО РАЙОНА</w:t>
      </w:r>
    </w:p>
    <w:p w:rsidR="003C28F0" w:rsidRDefault="003C28F0" w:rsidP="003C28F0">
      <w:pPr>
        <w:tabs>
          <w:tab w:val="left" w:pos="3119"/>
        </w:tabs>
        <w:spacing w:after="0" w:line="360" w:lineRule="auto"/>
        <w:rPr>
          <w:rFonts w:ascii="Times New Roman" w:hAnsi="Times New Roman" w:cs="Times New Roman"/>
          <w:b/>
          <w:sz w:val="40"/>
          <w:szCs w:val="28"/>
        </w:rPr>
      </w:pPr>
    </w:p>
    <w:p w:rsidR="003C28F0" w:rsidRDefault="003C28F0" w:rsidP="003C28F0">
      <w:pPr>
        <w:tabs>
          <w:tab w:val="left" w:pos="3119"/>
        </w:tabs>
        <w:spacing w:after="0" w:line="360" w:lineRule="auto"/>
        <w:jc w:val="center"/>
        <w:rPr>
          <w:rFonts w:ascii="Times New Roman" w:hAnsi="Times New Roman" w:cs="Times New Roman"/>
          <w:b/>
          <w:sz w:val="40"/>
          <w:szCs w:val="28"/>
        </w:rPr>
      </w:pPr>
    </w:p>
    <w:p w:rsidR="003C28F0" w:rsidRDefault="003C28F0" w:rsidP="003C28F0">
      <w:pPr>
        <w:tabs>
          <w:tab w:val="left" w:pos="3119"/>
        </w:tabs>
        <w:spacing w:after="0" w:line="360" w:lineRule="auto"/>
        <w:jc w:val="center"/>
        <w:rPr>
          <w:rFonts w:ascii="Times New Roman" w:hAnsi="Times New Roman" w:cs="Times New Roman"/>
          <w:b/>
          <w:sz w:val="40"/>
          <w:szCs w:val="28"/>
        </w:rPr>
      </w:pPr>
    </w:p>
    <w:p w:rsidR="003C28F0" w:rsidRPr="00255B32" w:rsidRDefault="003C28F0" w:rsidP="003C28F0">
      <w:pPr>
        <w:tabs>
          <w:tab w:val="left" w:pos="3119"/>
        </w:tabs>
        <w:spacing w:after="0" w:line="240" w:lineRule="auto"/>
        <w:ind w:left="4962"/>
        <w:rPr>
          <w:rFonts w:ascii="Times New Roman" w:hAnsi="Times New Roman" w:cs="Times New Roman"/>
          <w:b/>
          <w:sz w:val="28"/>
          <w:szCs w:val="28"/>
        </w:rPr>
      </w:pPr>
      <w:r w:rsidRPr="00255B32">
        <w:rPr>
          <w:rFonts w:ascii="Times New Roman" w:hAnsi="Times New Roman" w:cs="Times New Roman"/>
          <w:b/>
          <w:sz w:val="28"/>
          <w:szCs w:val="28"/>
        </w:rPr>
        <w:t>Авторы проекта:</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Джейгало Иван,</w:t>
      </w:r>
      <w:r>
        <w:rPr>
          <w:rFonts w:ascii="Times New Roman" w:hAnsi="Times New Roman" w:cs="Times New Roman"/>
          <w:sz w:val="28"/>
          <w:szCs w:val="28"/>
        </w:rPr>
        <w:t xml:space="preserve"> Кикун Иван,</w:t>
      </w:r>
      <w:r w:rsidRPr="00255B32">
        <w:rPr>
          <w:rFonts w:ascii="Times New Roman" w:hAnsi="Times New Roman" w:cs="Times New Roman"/>
          <w:sz w:val="28"/>
          <w:szCs w:val="28"/>
        </w:rPr>
        <w:t xml:space="preserve"> </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Солодовник Станислав</w:t>
      </w:r>
    </w:p>
    <w:p w:rsidR="003C28F0" w:rsidRDefault="003C28F0" w:rsidP="003C28F0">
      <w:pPr>
        <w:tabs>
          <w:tab w:val="left" w:pos="3119"/>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у</w:t>
      </w:r>
      <w:r w:rsidRPr="00255B32">
        <w:rPr>
          <w:rFonts w:ascii="Times New Roman" w:hAnsi="Times New Roman" w:cs="Times New Roman"/>
          <w:sz w:val="28"/>
          <w:szCs w:val="28"/>
        </w:rPr>
        <w:t>чащиеся 8 «Б» класса</w:t>
      </w:r>
    </w:p>
    <w:p w:rsidR="003C28F0" w:rsidRDefault="003C28F0" w:rsidP="003C28F0">
      <w:pPr>
        <w:tabs>
          <w:tab w:val="left" w:pos="3119"/>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Хоружая Валерия, Корзан Валерия</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Учащиеся 8 «В» класса</w:t>
      </w:r>
    </w:p>
    <w:p w:rsidR="003C28F0" w:rsidRPr="00255B32" w:rsidRDefault="003C28F0" w:rsidP="003C28F0">
      <w:pPr>
        <w:tabs>
          <w:tab w:val="left" w:pos="3119"/>
        </w:tabs>
        <w:spacing w:after="0" w:line="240" w:lineRule="auto"/>
        <w:ind w:left="4962"/>
        <w:rPr>
          <w:rFonts w:ascii="Times New Roman" w:hAnsi="Times New Roman" w:cs="Times New Roman"/>
          <w:b/>
          <w:sz w:val="28"/>
          <w:szCs w:val="28"/>
        </w:rPr>
      </w:pPr>
      <w:r w:rsidRPr="00255B32">
        <w:rPr>
          <w:rFonts w:ascii="Times New Roman" w:hAnsi="Times New Roman" w:cs="Times New Roman"/>
          <w:b/>
          <w:sz w:val="28"/>
          <w:szCs w:val="28"/>
        </w:rPr>
        <w:t>Руководитель:</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Криштопчик Татьяна</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Константиновна</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ГУО «СШ № 3 г. Ивацевичи»</w:t>
      </w:r>
    </w:p>
    <w:p w:rsidR="003C28F0" w:rsidRPr="00255B32"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Учитель истории, +375333942585</w:t>
      </w:r>
    </w:p>
    <w:p w:rsidR="003C28F0" w:rsidRPr="00255B32" w:rsidRDefault="003C28F0" w:rsidP="003C28F0">
      <w:pPr>
        <w:tabs>
          <w:tab w:val="left" w:pos="3119"/>
        </w:tabs>
        <w:spacing w:after="0" w:line="240" w:lineRule="auto"/>
        <w:ind w:left="4962"/>
        <w:rPr>
          <w:rFonts w:ascii="Times New Roman" w:hAnsi="Times New Roman" w:cs="Times New Roman"/>
          <w:b/>
          <w:sz w:val="28"/>
          <w:szCs w:val="28"/>
        </w:rPr>
      </w:pPr>
      <w:r w:rsidRPr="00255B32">
        <w:rPr>
          <w:rFonts w:ascii="Times New Roman" w:hAnsi="Times New Roman" w:cs="Times New Roman"/>
          <w:b/>
          <w:sz w:val="28"/>
          <w:szCs w:val="28"/>
        </w:rPr>
        <w:t>Научный консультант:</w:t>
      </w:r>
    </w:p>
    <w:p w:rsidR="003C28F0" w:rsidRDefault="003C28F0" w:rsidP="003C28F0">
      <w:pPr>
        <w:tabs>
          <w:tab w:val="left" w:pos="3119"/>
        </w:tabs>
        <w:spacing w:after="0" w:line="240" w:lineRule="auto"/>
        <w:ind w:left="4962"/>
        <w:rPr>
          <w:rFonts w:ascii="Times New Roman" w:hAnsi="Times New Roman" w:cs="Times New Roman"/>
          <w:sz w:val="28"/>
          <w:szCs w:val="28"/>
        </w:rPr>
      </w:pPr>
      <w:r w:rsidRPr="00255B32">
        <w:rPr>
          <w:rFonts w:ascii="Times New Roman" w:hAnsi="Times New Roman" w:cs="Times New Roman"/>
          <w:sz w:val="28"/>
          <w:szCs w:val="28"/>
        </w:rPr>
        <w:t>Бурцев Михаил Павлович</w:t>
      </w:r>
      <w:r>
        <w:rPr>
          <w:rFonts w:ascii="Times New Roman" w:hAnsi="Times New Roman" w:cs="Times New Roman"/>
          <w:sz w:val="28"/>
          <w:szCs w:val="28"/>
        </w:rPr>
        <w:t>,</w:t>
      </w:r>
    </w:p>
    <w:p w:rsidR="003C28F0" w:rsidRDefault="003C28F0" w:rsidP="003C28F0">
      <w:pPr>
        <w:tabs>
          <w:tab w:val="left" w:pos="3119"/>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методист отдела образовательных</w:t>
      </w:r>
    </w:p>
    <w:p w:rsidR="003C28F0" w:rsidRDefault="003C28F0" w:rsidP="003C28F0">
      <w:pPr>
        <w:tabs>
          <w:tab w:val="left" w:pos="3119"/>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проектов и мероприятий ГИМ</w:t>
      </w:r>
    </w:p>
    <w:p w:rsidR="003C28F0" w:rsidRDefault="003C28F0" w:rsidP="003C28F0">
      <w:pPr>
        <w:tabs>
          <w:tab w:val="left" w:pos="3119"/>
        </w:tabs>
        <w:spacing w:after="0" w:line="240" w:lineRule="auto"/>
        <w:rPr>
          <w:rFonts w:ascii="Times New Roman" w:hAnsi="Times New Roman" w:cs="Times New Roman"/>
          <w:sz w:val="28"/>
          <w:szCs w:val="28"/>
        </w:rPr>
      </w:pPr>
    </w:p>
    <w:p w:rsidR="003C28F0" w:rsidRDefault="003C28F0" w:rsidP="003C28F0">
      <w:pPr>
        <w:tabs>
          <w:tab w:val="left" w:pos="3119"/>
        </w:tabs>
        <w:spacing w:after="0" w:line="240" w:lineRule="auto"/>
        <w:rPr>
          <w:rFonts w:ascii="Times New Roman" w:hAnsi="Times New Roman" w:cs="Times New Roman"/>
          <w:sz w:val="28"/>
          <w:szCs w:val="28"/>
        </w:rPr>
      </w:pPr>
    </w:p>
    <w:p w:rsidR="003C28F0" w:rsidRPr="00255B32" w:rsidRDefault="003C28F0" w:rsidP="003C28F0">
      <w:pPr>
        <w:tabs>
          <w:tab w:val="left" w:pos="311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Ивацевичи, 2023</w:t>
      </w:r>
    </w:p>
    <w:p w:rsidR="00854540" w:rsidRDefault="00854540" w:rsidP="003C28F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854540" w:rsidRDefault="00854540" w:rsidP="003C28F0">
      <w:pPr>
        <w:spacing w:after="0" w:line="360" w:lineRule="auto"/>
        <w:ind w:firstLine="709"/>
        <w:jc w:val="center"/>
        <w:rPr>
          <w:rFonts w:ascii="Times New Roman" w:hAnsi="Times New Roman" w:cs="Times New Roman"/>
          <w:b/>
          <w:sz w:val="28"/>
          <w:szCs w:val="28"/>
        </w:rPr>
      </w:pPr>
    </w:p>
    <w:p w:rsidR="00866E2B" w:rsidRDefault="00866E2B" w:rsidP="003C28F0">
      <w:pPr>
        <w:spacing w:after="0" w:line="360" w:lineRule="auto"/>
        <w:ind w:firstLine="709"/>
        <w:jc w:val="center"/>
        <w:rPr>
          <w:rFonts w:ascii="Times New Roman" w:hAnsi="Times New Roman" w:cs="Times New Roman"/>
          <w:b/>
          <w:sz w:val="28"/>
          <w:szCs w:val="28"/>
        </w:rPr>
      </w:pPr>
    </w:p>
    <w:p w:rsidR="00854540" w:rsidRDefault="00854540"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4D28B0">
        <w:rPr>
          <w:rFonts w:ascii="Times New Roman" w:hAnsi="Times New Roman" w:cs="Times New Roman"/>
          <w:sz w:val="28"/>
          <w:szCs w:val="28"/>
        </w:rPr>
        <w:t xml:space="preserve"> ………………………………………………………..</w:t>
      </w:r>
      <w:r w:rsidR="00695130">
        <w:rPr>
          <w:rFonts w:ascii="Times New Roman" w:hAnsi="Times New Roman" w:cs="Times New Roman"/>
          <w:sz w:val="28"/>
          <w:szCs w:val="28"/>
        </w:rPr>
        <w:t>3</w:t>
      </w:r>
    </w:p>
    <w:p w:rsidR="00854540" w:rsidRDefault="00854540"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Этапы работы над проектом</w:t>
      </w:r>
      <w:r w:rsidR="004D28B0">
        <w:rPr>
          <w:rFonts w:ascii="Times New Roman" w:hAnsi="Times New Roman" w:cs="Times New Roman"/>
          <w:sz w:val="28"/>
          <w:szCs w:val="28"/>
        </w:rPr>
        <w:t xml:space="preserve"> …………………………………..</w:t>
      </w:r>
      <w:r w:rsidR="00695130">
        <w:rPr>
          <w:rFonts w:ascii="Times New Roman" w:hAnsi="Times New Roman" w:cs="Times New Roman"/>
          <w:sz w:val="28"/>
          <w:szCs w:val="28"/>
        </w:rPr>
        <w:t>5</w:t>
      </w:r>
    </w:p>
    <w:p w:rsidR="00854540" w:rsidRDefault="00854540"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4D28B0">
        <w:rPr>
          <w:rFonts w:ascii="Times New Roman" w:hAnsi="Times New Roman" w:cs="Times New Roman"/>
          <w:sz w:val="28"/>
          <w:szCs w:val="28"/>
        </w:rPr>
        <w:t xml:space="preserve"> ……………………………………………………..</w:t>
      </w:r>
      <w:r w:rsidR="006C04F4">
        <w:rPr>
          <w:rFonts w:ascii="Times New Roman" w:hAnsi="Times New Roman" w:cs="Times New Roman"/>
          <w:sz w:val="28"/>
          <w:szCs w:val="28"/>
        </w:rPr>
        <w:t>8</w:t>
      </w:r>
    </w:p>
    <w:p w:rsidR="00854540" w:rsidRDefault="00854540"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6C04F4">
        <w:rPr>
          <w:rFonts w:ascii="Times New Roman" w:hAnsi="Times New Roman" w:cs="Times New Roman"/>
          <w:sz w:val="28"/>
          <w:szCs w:val="28"/>
        </w:rPr>
        <w:t xml:space="preserve"> ……………………………………………10</w:t>
      </w:r>
    </w:p>
    <w:p w:rsidR="00854540" w:rsidRDefault="00854540"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897268">
        <w:rPr>
          <w:rFonts w:ascii="Times New Roman" w:hAnsi="Times New Roman" w:cs="Times New Roman"/>
          <w:sz w:val="28"/>
          <w:szCs w:val="28"/>
        </w:rPr>
        <w:t>1 «Туристический маршрут» ………………….</w:t>
      </w:r>
      <w:r w:rsidR="006C04F4">
        <w:rPr>
          <w:rFonts w:ascii="Times New Roman" w:hAnsi="Times New Roman" w:cs="Times New Roman"/>
          <w:sz w:val="28"/>
          <w:szCs w:val="28"/>
        </w:rPr>
        <w:t>.11</w:t>
      </w:r>
    </w:p>
    <w:p w:rsidR="006C04F4" w:rsidRDefault="00897268" w:rsidP="00854540">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2 «</w:t>
      </w:r>
      <w:r w:rsidR="006C04F4">
        <w:rPr>
          <w:rFonts w:ascii="Times New Roman" w:hAnsi="Times New Roman" w:cs="Times New Roman"/>
          <w:sz w:val="28"/>
          <w:szCs w:val="28"/>
        </w:rPr>
        <w:t xml:space="preserve">Описание объектов туристического </w:t>
      </w:r>
    </w:p>
    <w:p w:rsidR="00897268" w:rsidRPr="00854540" w:rsidRDefault="006C04F4" w:rsidP="006C04F4">
      <w:pPr>
        <w:pStyle w:val="a4"/>
        <w:spacing w:after="0" w:line="360" w:lineRule="auto"/>
        <w:ind w:left="1069"/>
        <w:rPr>
          <w:rFonts w:ascii="Times New Roman" w:hAnsi="Times New Roman" w:cs="Times New Roman"/>
          <w:sz w:val="28"/>
          <w:szCs w:val="28"/>
        </w:rPr>
      </w:pPr>
      <w:r>
        <w:rPr>
          <w:rFonts w:ascii="Times New Roman" w:hAnsi="Times New Roman" w:cs="Times New Roman"/>
          <w:sz w:val="28"/>
          <w:szCs w:val="28"/>
        </w:rPr>
        <w:t>маршрута»………………………………………………………13</w:t>
      </w:r>
    </w:p>
    <w:p w:rsidR="00854540" w:rsidRDefault="00854540" w:rsidP="003C28F0">
      <w:pPr>
        <w:spacing w:after="0" w:line="360" w:lineRule="auto"/>
        <w:ind w:firstLine="709"/>
        <w:jc w:val="center"/>
        <w:rPr>
          <w:rFonts w:ascii="Times New Roman" w:hAnsi="Times New Roman" w:cs="Times New Roman"/>
          <w:b/>
          <w:sz w:val="28"/>
          <w:szCs w:val="28"/>
        </w:rPr>
        <w:sectPr w:rsidR="00854540" w:rsidSect="00866E2B">
          <w:footerReference w:type="default" r:id="rId8"/>
          <w:pgSz w:w="11906" w:h="16838"/>
          <w:pgMar w:top="1134" w:right="850" w:bottom="1134" w:left="1701" w:header="708" w:footer="708" w:gutter="0"/>
          <w:cols w:space="708"/>
          <w:titlePg/>
          <w:docGrid w:linePitch="360"/>
        </w:sectPr>
      </w:pPr>
    </w:p>
    <w:p w:rsidR="00695130" w:rsidRPr="000121B5" w:rsidRDefault="003C28F0" w:rsidP="00695130">
      <w:pPr>
        <w:spacing w:after="0" w:line="360" w:lineRule="auto"/>
        <w:ind w:firstLine="709"/>
        <w:jc w:val="center"/>
        <w:rPr>
          <w:rFonts w:ascii="Times New Roman" w:hAnsi="Times New Roman" w:cs="Times New Roman"/>
          <w:b/>
          <w:sz w:val="28"/>
          <w:szCs w:val="28"/>
        </w:rPr>
      </w:pPr>
      <w:r w:rsidRPr="000121B5">
        <w:rPr>
          <w:rFonts w:ascii="Times New Roman" w:hAnsi="Times New Roman" w:cs="Times New Roman"/>
          <w:b/>
          <w:sz w:val="28"/>
          <w:szCs w:val="28"/>
        </w:rPr>
        <w:lastRenderedPageBreak/>
        <w:t>Введение</w:t>
      </w:r>
    </w:p>
    <w:p w:rsidR="003C28F0" w:rsidRPr="00454916" w:rsidRDefault="003C28F0" w:rsidP="003C28F0">
      <w:pPr>
        <w:spacing w:after="0" w:line="360" w:lineRule="auto"/>
        <w:ind w:firstLine="709"/>
        <w:jc w:val="both"/>
        <w:rPr>
          <w:rFonts w:ascii="Times New Roman" w:hAnsi="Times New Roman" w:cs="Times New Roman"/>
          <w:sz w:val="28"/>
          <w:szCs w:val="28"/>
        </w:rPr>
      </w:pPr>
      <w:r w:rsidRPr="00454916">
        <w:rPr>
          <w:rFonts w:ascii="Times New Roman" w:hAnsi="Times New Roman" w:cs="Times New Roman"/>
          <w:sz w:val="28"/>
          <w:szCs w:val="28"/>
        </w:rPr>
        <w:t xml:space="preserve">В Европе по-разному оценивается Первая мировая война, которая очень часто в первой половине ХХ века называлась Великая война. Война 1914-1918 гг. перевернула всю мировую историю, а для России и Беларуси и вовсе стала подлинной катастрофой. Тем важнее сегодня исследования этой «забытой» в сознании людей постсоветского пространства войны, сохранить историческую память о ней. </w:t>
      </w:r>
    </w:p>
    <w:p w:rsidR="003C28F0" w:rsidRDefault="003C28F0" w:rsidP="003C28F0">
      <w:pPr>
        <w:spacing w:after="0" w:line="360" w:lineRule="auto"/>
        <w:ind w:firstLine="709"/>
        <w:jc w:val="both"/>
        <w:rPr>
          <w:rFonts w:ascii="Times New Roman" w:hAnsi="Times New Roman" w:cs="Times New Roman"/>
          <w:sz w:val="28"/>
          <w:szCs w:val="28"/>
        </w:rPr>
      </w:pPr>
      <w:r w:rsidRPr="00454916">
        <w:rPr>
          <w:rFonts w:ascii="Times New Roman" w:hAnsi="Times New Roman" w:cs="Times New Roman"/>
          <w:sz w:val="28"/>
          <w:szCs w:val="28"/>
        </w:rPr>
        <w:t xml:space="preserve">В Советском Союзе Первую мировую войну было принято называть «империалистической», «царской», «несправедливой» - эти идеологические установки объясняют, почему отношение к событиям и памятникам того периода в годы после Великой Отечественной войны было столь сдержанным. На территории нашего района ещё в </w:t>
      </w:r>
      <w:r w:rsidRPr="00454916">
        <w:rPr>
          <w:rFonts w:ascii="Times New Roman" w:hAnsi="Times New Roman" w:cs="Times New Roman"/>
          <w:sz w:val="28"/>
          <w:szCs w:val="28"/>
          <w:lang w:val="en-US"/>
        </w:rPr>
        <w:t>XVIII</w:t>
      </w:r>
      <w:r w:rsidRPr="00454916">
        <w:rPr>
          <w:rFonts w:ascii="Times New Roman" w:hAnsi="Times New Roman" w:cs="Times New Roman"/>
          <w:sz w:val="28"/>
          <w:szCs w:val="28"/>
        </w:rPr>
        <w:t xml:space="preserve"> в. был построен Огинский канал – старейший в Беларуси судоходный канал, который никогда не утрачивал своего изначального назначения, соединить реки Балтийского и Черноморских бассейнов. А в начале ХХ века Огинский канал, наоборот, стал важной линией фронтового размещения на Восточном театре военных действий Первой мировой войны 1914-1918 года. </w:t>
      </w:r>
    </w:p>
    <w:p w:rsidR="003C28F0" w:rsidRPr="00695130" w:rsidRDefault="003C28F0" w:rsidP="003C28F0">
      <w:pPr>
        <w:spacing w:after="0" w:line="360" w:lineRule="auto"/>
        <w:ind w:firstLine="709"/>
        <w:jc w:val="both"/>
        <w:rPr>
          <w:rFonts w:ascii="Times New Roman" w:hAnsi="Times New Roman" w:cs="Times New Roman"/>
          <w:b/>
          <w:sz w:val="28"/>
          <w:szCs w:val="28"/>
        </w:rPr>
      </w:pPr>
      <w:r w:rsidRPr="00695130">
        <w:rPr>
          <w:rFonts w:ascii="Times New Roman" w:hAnsi="Times New Roman" w:cs="Times New Roman"/>
          <w:b/>
          <w:sz w:val="28"/>
          <w:szCs w:val="28"/>
        </w:rPr>
        <w:t xml:space="preserve">Эта линия фронта </w:t>
      </w:r>
      <w:r w:rsidR="00715FBC">
        <w:rPr>
          <w:rFonts w:ascii="Times New Roman" w:hAnsi="Times New Roman" w:cs="Times New Roman"/>
          <w:b/>
          <w:sz w:val="28"/>
          <w:szCs w:val="28"/>
        </w:rPr>
        <w:t>характеризуется следующими особенностями, делающими ее уникальной для территории нашей страны</w:t>
      </w:r>
      <w:r w:rsidRPr="00695130">
        <w:rPr>
          <w:rFonts w:ascii="Times New Roman" w:hAnsi="Times New Roman" w:cs="Times New Roman"/>
          <w:b/>
          <w:sz w:val="28"/>
          <w:szCs w:val="28"/>
        </w:rPr>
        <w:t>:</w:t>
      </w:r>
    </w:p>
    <w:p w:rsidR="003C28F0" w:rsidRPr="00454916" w:rsidRDefault="003C28F0" w:rsidP="003C28F0">
      <w:pPr>
        <w:spacing w:after="0" w:line="360" w:lineRule="auto"/>
        <w:ind w:firstLine="708"/>
        <w:jc w:val="both"/>
        <w:rPr>
          <w:rFonts w:ascii="Times New Roman" w:hAnsi="Times New Roman" w:cs="Times New Roman"/>
          <w:sz w:val="28"/>
          <w:szCs w:val="28"/>
        </w:rPr>
      </w:pPr>
      <w:r w:rsidRPr="00454916">
        <w:rPr>
          <w:rFonts w:ascii="Times New Roman" w:hAnsi="Times New Roman" w:cs="Times New Roman"/>
          <w:sz w:val="28"/>
          <w:szCs w:val="28"/>
        </w:rPr>
        <w:t>1) Продолжительностью фронтового противостояния (</w:t>
      </w:r>
      <w:r>
        <w:rPr>
          <w:rFonts w:ascii="Times New Roman" w:hAnsi="Times New Roman" w:cs="Times New Roman"/>
          <w:sz w:val="28"/>
          <w:szCs w:val="28"/>
        </w:rPr>
        <w:t xml:space="preserve">позиционный характер войны в период с 1915 по </w:t>
      </w:r>
      <w:r w:rsidRPr="00454916">
        <w:rPr>
          <w:rFonts w:ascii="Times New Roman" w:hAnsi="Times New Roman" w:cs="Times New Roman"/>
          <w:sz w:val="28"/>
          <w:szCs w:val="28"/>
        </w:rPr>
        <w:t xml:space="preserve">1918 годы).  </w:t>
      </w:r>
    </w:p>
    <w:p w:rsidR="003C28F0" w:rsidRPr="00454916" w:rsidRDefault="003C28F0" w:rsidP="003C28F0">
      <w:pPr>
        <w:spacing w:after="0" w:line="360" w:lineRule="auto"/>
        <w:ind w:firstLine="708"/>
        <w:jc w:val="both"/>
        <w:rPr>
          <w:rFonts w:ascii="Times New Roman" w:hAnsi="Times New Roman" w:cs="Times New Roman"/>
          <w:sz w:val="28"/>
          <w:szCs w:val="28"/>
        </w:rPr>
      </w:pPr>
      <w:r w:rsidRPr="00454916">
        <w:rPr>
          <w:rFonts w:ascii="Times New Roman" w:hAnsi="Times New Roman" w:cs="Times New Roman"/>
          <w:sz w:val="28"/>
          <w:szCs w:val="28"/>
        </w:rPr>
        <w:t>2) Стабильностью фронтовой линии (</w:t>
      </w:r>
      <w:r>
        <w:rPr>
          <w:rFonts w:ascii="Times New Roman" w:hAnsi="Times New Roman" w:cs="Times New Roman"/>
          <w:sz w:val="28"/>
          <w:szCs w:val="28"/>
        </w:rPr>
        <w:t>вдоль Огинского канала с 1915 по 19</w:t>
      </w:r>
      <w:r w:rsidRPr="00454916">
        <w:rPr>
          <w:rFonts w:ascii="Times New Roman" w:hAnsi="Times New Roman" w:cs="Times New Roman"/>
          <w:sz w:val="28"/>
          <w:szCs w:val="28"/>
        </w:rPr>
        <w:t>18 годы</w:t>
      </w:r>
      <w:r>
        <w:rPr>
          <w:rFonts w:ascii="Times New Roman" w:hAnsi="Times New Roman" w:cs="Times New Roman"/>
          <w:sz w:val="28"/>
          <w:szCs w:val="28"/>
        </w:rPr>
        <w:t>, единственный на Восточноевропейском театре Первой мировой войны участок фронта, расположенный на канале</w:t>
      </w:r>
      <w:r w:rsidRPr="00454916">
        <w:rPr>
          <w:rFonts w:ascii="Times New Roman" w:hAnsi="Times New Roman" w:cs="Times New Roman"/>
          <w:sz w:val="28"/>
          <w:szCs w:val="28"/>
        </w:rPr>
        <w:t>).</w:t>
      </w:r>
    </w:p>
    <w:p w:rsidR="002373C9" w:rsidRDefault="002373C9" w:rsidP="002373C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3C28F0" w:rsidRPr="00454916">
        <w:rPr>
          <w:rFonts w:ascii="Times New Roman" w:hAnsi="Times New Roman" w:cs="Times New Roman"/>
          <w:sz w:val="28"/>
          <w:szCs w:val="28"/>
        </w:rPr>
        <w:t xml:space="preserve">) </w:t>
      </w:r>
      <w:r w:rsidR="003C28F0">
        <w:rPr>
          <w:rFonts w:ascii="Times New Roman" w:hAnsi="Times New Roman" w:cs="Times New Roman"/>
          <w:sz w:val="28"/>
          <w:szCs w:val="28"/>
        </w:rPr>
        <w:t>Использованием</w:t>
      </w:r>
      <w:r w:rsidR="003C28F0" w:rsidRPr="00454916">
        <w:rPr>
          <w:rFonts w:ascii="Times New Roman" w:hAnsi="Times New Roman" w:cs="Times New Roman"/>
          <w:sz w:val="28"/>
          <w:szCs w:val="28"/>
        </w:rPr>
        <w:t xml:space="preserve"> новых средств обороны (электропроволочные заграждения, ДОТы, бронепоезда, пулеметные поезда на узкоколейках и др).</w:t>
      </w:r>
    </w:p>
    <w:p w:rsidR="002373C9" w:rsidRPr="00454916" w:rsidRDefault="002373C9" w:rsidP="002373C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454916">
        <w:rPr>
          <w:rFonts w:ascii="Times New Roman" w:hAnsi="Times New Roman" w:cs="Times New Roman"/>
          <w:sz w:val="28"/>
          <w:szCs w:val="28"/>
        </w:rPr>
        <w:t>) Большими площадями и разнообразием видов фортификационных сооружений</w:t>
      </w:r>
      <w:r w:rsidRPr="00A7130E">
        <w:rPr>
          <w:rFonts w:ascii="Times New Roman" w:hAnsi="Times New Roman" w:cs="Times New Roman"/>
          <w:sz w:val="28"/>
          <w:szCs w:val="28"/>
        </w:rPr>
        <w:t xml:space="preserve"> </w:t>
      </w:r>
      <w:r w:rsidRPr="00454916">
        <w:rPr>
          <w:rFonts w:ascii="Times New Roman" w:hAnsi="Times New Roman" w:cs="Times New Roman"/>
          <w:sz w:val="28"/>
          <w:szCs w:val="28"/>
        </w:rPr>
        <w:t>построенных в условиях боевых действий на фронтовой линии.</w:t>
      </w:r>
    </w:p>
    <w:p w:rsidR="002373C9" w:rsidRDefault="002373C9" w:rsidP="002373C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454916">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труда русских </w:t>
      </w:r>
      <w:r w:rsidRPr="00454916">
        <w:rPr>
          <w:rFonts w:ascii="Times New Roman" w:hAnsi="Times New Roman" w:cs="Times New Roman"/>
          <w:sz w:val="28"/>
          <w:szCs w:val="28"/>
        </w:rPr>
        <w:t xml:space="preserve"> военнопленных</w:t>
      </w:r>
      <w:r>
        <w:rPr>
          <w:rFonts w:ascii="Times New Roman" w:hAnsi="Times New Roman" w:cs="Times New Roman"/>
          <w:sz w:val="28"/>
          <w:szCs w:val="28"/>
        </w:rPr>
        <w:t>.</w:t>
      </w:r>
      <w:r w:rsidRPr="002373C9">
        <w:rPr>
          <w:rFonts w:ascii="Times New Roman" w:hAnsi="Times New Roman" w:cs="Times New Roman"/>
          <w:sz w:val="28"/>
          <w:szCs w:val="28"/>
        </w:rPr>
        <w:t xml:space="preserve"> </w:t>
      </w:r>
    </w:p>
    <w:p w:rsidR="00715FBC" w:rsidRPr="00454916" w:rsidRDefault="002373C9" w:rsidP="00715F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715FBC" w:rsidRPr="00454916">
        <w:rPr>
          <w:rFonts w:ascii="Times New Roman" w:hAnsi="Times New Roman" w:cs="Times New Roman"/>
          <w:sz w:val="28"/>
          <w:szCs w:val="28"/>
        </w:rPr>
        <w:t xml:space="preserve">) </w:t>
      </w:r>
      <w:r>
        <w:rPr>
          <w:rFonts w:ascii="Times New Roman" w:hAnsi="Times New Roman" w:cs="Times New Roman"/>
          <w:sz w:val="28"/>
          <w:szCs w:val="28"/>
        </w:rPr>
        <w:t xml:space="preserve">Вынужденная эмиграция в глубь </w:t>
      </w:r>
      <w:r w:rsidR="006C04F4">
        <w:rPr>
          <w:rFonts w:ascii="Times New Roman" w:hAnsi="Times New Roman" w:cs="Times New Roman"/>
          <w:sz w:val="28"/>
          <w:szCs w:val="28"/>
        </w:rPr>
        <w:t xml:space="preserve">территорий </w:t>
      </w:r>
      <w:r>
        <w:rPr>
          <w:rFonts w:ascii="Times New Roman" w:hAnsi="Times New Roman" w:cs="Times New Roman"/>
          <w:sz w:val="28"/>
          <w:szCs w:val="28"/>
        </w:rPr>
        <w:t>Росси</w:t>
      </w:r>
      <w:r w:rsidR="006C04F4">
        <w:rPr>
          <w:rFonts w:ascii="Times New Roman" w:hAnsi="Times New Roman" w:cs="Times New Roman"/>
          <w:sz w:val="28"/>
          <w:szCs w:val="28"/>
        </w:rPr>
        <w:t>и</w:t>
      </w:r>
      <w:r>
        <w:rPr>
          <w:rFonts w:ascii="Times New Roman" w:hAnsi="Times New Roman" w:cs="Times New Roman"/>
          <w:sz w:val="28"/>
          <w:szCs w:val="28"/>
        </w:rPr>
        <w:t>.</w:t>
      </w:r>
    </w:p>
    <w:p w:rsidR="003C28F0" w:rsidRPr="00454916" w:rsidRDefault="002373C9" w:rsidP="002373C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7</w:t>
      </w:r>
      <w:r w:rsidRPr="00454916">
        <w:rPr>
          <w:rFonts w:ascii="Times New Roman" w:hAnsi="Times New Roman" w:cs="Times New Roman"/>
          <w:sz w:val="28"/>
          <w:szCs w:val="28"/>
        </w:rPr>
        <w:t xml:space="preserve">) </w:t>
      </w:r>
      <w:r>
        <w:rPr>
          <w:rFonts w:ascii="Times New Roman" w:hAnsi="Times New Roman" w:cs="Times New Roman"/>
          <w:sz w:val="28"/>
          <w:szCs w:val="28"/>
        </w:rPr>
        <w:t>Сохранение памяти павших воинов (военные кладбища возле д Выгонощи, г.п. Телеханы, д. Озаричи и д. Святая Воля).</w:t>
      </w:r>
    </w:p>
    <w:p w:rsidR="003C28F0" w:rsidRDefault="003C28F0" w:rsidP="003C28F0">
      <w:pPr>
        <w:spacing w:after="0" w:line="360" w:lineRule="auto"/>
        <w:ind w:firstLine="708"/>
        <w:jc w:val="both"/>
        <w:rPr>
          <w:rFonts w:ascii="Times New Roman" w:hAnsi="Times New Roman" w:cs="Times New Roman"/>
          <w:sz w:val="28"/>
          <w:szCs w:val="28"/>
        </w:rPr>
      </w:pPr>
      <w:r w:rsidRPr="00454916">
        <w:rPr>
          <w:rFonts w:ascii="Times New Roman" w:hAnsi="Times New Roman" w:cs="Times New Roman"/>
          <w:sz w:val="28"/>
          <w:szCs w:val="28"/>
        </w:rPr>
        <w:t xml:space="preserve">В интернет-пространстве стали доступны отдельные </w:t>
      </w:r>
      <w:r w:rsidRPr="005E5A47">
        <w:rPr>
          <w:rFonts w:ascii="Times New Roman" w:hAnsi="Times New Roman" w:cs="Times New Roman"/>
          <w:sz w:val="28"/>
          <w:szCs w:val="28"/>
        </w:rPr>
        <w:t>мемуары</w:t>
      </w:r>
      <w:r w:rsidR="005E5A47">
        <w:rPr>
          <w:rFonts w:ascii="Times New Roman" w:hAnsi="Times New Roman" w:cs="Times New Roman"/>
          <w:sz w:val="28"/>
          <w:szCs w:val="28"/>
        </w:rPr>
        <w:t xml:space="preserve"> </w:t>
      </w:r>
      <w:r w:rsidR="005E5A47" w:rsidRPr="005E5A47">
        <w:rPr>
          <w:rFonts w:ascii="Times New Roman" w:hAnsi="Times New Roman" w:cs="Times New Roman"/>
          <w:sz w:val="28"/>
          <w:szCs w:val="28"/>
        </w:rPr>
        <w:t>[</w:t>
      </w:r>
      <w:r w:rsidR="005E5A47">
        <w:rPr>
          <w:rFonts w:ascii="Times New Roman" w:hAnsi="Times New Roman" w:cs="Times New Roman"/>
          <w:sz w:val="28"/>
          <w:szCs w:val="28"/>
        </w:rPr>
        <w:t>7</w:t>
      </w:r>
      <w:r w:rsidR="005E5A47" w:rsidRPr="005E5A47">
        <w:rPr>
          <w:rFonts w:ascii="Times New Roman" w:hAnsi="Times New Roman" w:cs="Times New Roman"/>
          <w:sz w:val="28"/>
          <w:szCs w:val="28"/>
        </w:rPr>
        <w:t>]</w:t>
      </w:r>
      <w:r w:rsidRPr="00454916">
        <w:rPr>
          <w:rFonts w:ascii="Times New Roman" w:hAnsi="Times New Roman" w:cs="Times New Roman"/>
          <w:sz w:val="28"/>
          <w:szCs w:val="28"/>
        </w:rPr>
        <w:t xml:space="preserve"> немецких офицеров, написанные сразу после той войны. Сложнее с русскими мемуарами. Их совсем мало. Николай Гумилев успел написать совсем немного</w:t>
      </w:r>
      <w:r w:rsidR="005E5A47">
        <w:rPr>
          <w:rFonts w:ascii="Times New Roman" w:hAnsi="Times New Roman" w:cs="Times New Roman"/>
          <w:sz w:val="28"/>
          <w:szCs w:val="28"/>
        </w:rPr>
        <w:t xml:space="preserve"> </w:t>
      </w:r>
      <w:r w:rsidR="005E5A47" w:rsidRPr="005E5A47">
        <w:rPr>
          <w:rFonts w:ascii="Times New Roman" w:hAnsi="Times New Roman" w:cs="Times New Roman"/>
          <w:sz w:val="28"/>
          <w:szCs w:val="28"/>
        </w:rPr>
        <w:t>[1]</w:t>
      </w:r>
      <w:r w:rsidRPr="00454916">
        <w:rPr>
          <w:rFonts w:ascii="Times New Roman" w:hAnsi="Times New Roman" w:cs="Times New Roman"/>
          <w:sz w:val="28"/>
          <w:szCs w:val="28"/>
        </w:rPr>
        <w:t xml:space="preserve"> и в 1921 году был расстрелян в Советской России. Ушли из жизни не только участники сражений, но и те, кто был в те грозовые годы детьми. </w:t>
      </w:r>
    </w:p>
    <w:p w:rsidR="003C28F0" w:rsidRPr="00CB2F2D" w:rsidRDefault="003C28F0" w:rsidP="003C28F0">
      <w:pPr>
        <w:spacing w:after="0" w:line="360" w:lineRule="auto"/>
        <w:ind w:firstLine="708"/>
        <w:rPr>
          <w:rFonts w:ascii="Times New Roman" w:hAnsi="Times New Roman" w:cs="Times New Roman"/>
          <w:b/>
          <w:sz w:val="28"/>
          <w:szCs w:val="28"/>
        </w:rPr>
      </w:pPr>
      <w:r w:rsidRPr="00CB2F2D">
        <w:rPr>
          <w:rFonts w:ascii="Times New Roman" w:hAnsi="Times New Roman" w:cs="Times New Roman"/>
          <w:b/>
          <w:sz w:val="28"/>
          <w:szCs w:val="28"/>
        </w:rPr>
        <w:t>Объект исследования:</w:t>
      </w:r>
    </w:p>
    <w:p w:rsidR="003C28F0" w:rsidRDefault="003C28F0" w:rsidP="00FB2D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Линия Восточного фронта  Первой мировой войны, проходившая по западному берегу  Огинского канала  в окрестностях д. Выгонощи  и г.п Телеханы.</w:t>
      </w:r>
    </w:p>
    <w:p w:rsidR="003C28F0" w:rsidRPr="00CB2F2D" w:rsidRDefault="003C28F0" w:rsidP="003C28F0">
      <w:pPr>
        <w:spacing w:after="0" w:line="360" w:lineRule="auto"/>
        <w:ind w:firstLine="708"/>
        <w:rPr>
          <w:rFonts w:ascii="Times New Roman" w:hAnsi="Times New Roman" w:cs="Times New Roman"/>
          <w:b/>
          <w:sz w:val="28"/>
          <w:szCs w:val="28"/>
        </w:rPr>
      </w:pPr>
      <w:r w:rsidRPr="00CB2F2D">
        <w:rPr>
          <w:rFonts w:ascii="Times New Roman" w:hAnsi="Times New Roman" w:cs="Times New Roman"/>
          <w:b/>
          <w:sz w:val="28"/>
          <w:szCs w:val="28"/>
        </w:rPr>
        <w:t>Предмет  исследования:</w:t>
      </w:r>
    </w:p>
    <w:p w:rsidR="003C28F0" w:rsidRPr="00454916" w:rsidRDefault="003C28F0" w:rsidP="00FB2D5B">
      <w:pPr>
        <w:spacing w:after="0" w:line="360" w:lineRule="auto"/>
        <w:jc w:val="both"/>
        <w:rPr>
          <w:rFonts w:ascii="Times New Roman" w:hAnsi="Times New Roman" w:cs="Times New Roman"/>
          <w:sz w:val="28"/>
          <w:szCs w:val="28"/>
        </w:rPr>
      </w:pPr>
      <w:r w:rsidRPr="00CB2F2D">
        <w:rPr>
          <w:rFonts w:ascii="Times New Roman" w:hAnsi="Times New Roman" w:cs="Times New Roman"/>
          <w:sz w:val="28"/>
          <w:szCs w:val="28"/>
        </w:rPr>
        <w:t>- Фронтовые фортификаци</w:t>
      </w:r>
      <w:r w:rsidR="00695130">
        <w:rPr>
          <w:rFonts w:ascii="Times New Roman" w:hAnsi="Times New Roman" w:cs="Times New Roman"/>
          <w:sz w:val="28"/>
          <w:szCs w:val="28"/>
        </w:rPr>
        <w:t xml:space="preserve">онные укрепления и коммуникации </w:t>
      </w:r>
      <w:r w:rsidRPr="00CB2F2D">
        <w:rPr>
          <w:rFonts w:ascii="Times New Roman" w:hAnsi="Times New Roman" w:cs="Times New Roman"/>
          <w:sz w:val="28"/>
          <w:szCs w:val="28"/>
        </w:rPr>
        <w:t>расположе</w:t>
      </w:r>
      <w:r>
        <w:rPr>
          <w:rFonts w:ascii="Times New Roman" w:hAnsi="Times New Roman" w:cs="Times New Roman"/>
          <w:sz w:val="28"/>
          <w:szCs w:val="28"/>
        </w:rPr>
        <w:t>н</w:t>
      </w:r>
      <w:r w:rsidRPr="00CB2F2D">
        <w:rPr>
          <w:rFonts w:ascii="Times New Roman" w:hAnsi="Times New Roman" w:cs="Times New Roman"/>
          <w:sz w:val="28"/>
          <w:szCs w:val="28"/>
        </w:rPr>
        <w:t>ные в системе долговременного и полевого укрепрайонов (ДОТы, ДЗОТы)</w:t>
      </w:r>
      <w:r>
        <w:rPr>
          <w:rFonts w:ascii="Times New Roman" w:hAnsi="Times New Roman" w:cs="Times New Roman"/>
          <w:sz w:val="28"/>
          <w:szCs w:val="28"/>
        </w:rPr>
        <w:t>.</w:t>
      </w:r>
    </w:p>
    <w:p w:rsidR="003C28F0" w:rsidRPr="00454916" w:rsidRDefault="003C28F0" w:rsidP="003C28F0">
      <w:pPr>
        <w:spacing w:after="0" w:line="360" w:lineRule="auto"/>
        <w:ind w:firstLine="708"/>
        <w:jc w:val="both"/>
        <w:rPr>
          <w:rFonts w:ascii="Times New Roman" w:hAnsi="Times New Roman" w:cs="Times New Roman"/>
          <w:color w:val="000000"/>
          <w:kern w:val="24"/>
          <w:sz w:val="28"/>
          <w:szCs w:val="28"/>
          <w:lang w:eastAsia="ru-RU"/>
        </w:rPr>
      </w:pPr>
      <w:r w:rsidRPr="00454916">
        <w:rPr>
          <w:rFonts w:ascii="Times New Roman" w:hAnsi="Times New Roman" w:cs="Times New Roman"/>
          <w:b/>
          <w:bCs/>
          <w:sz w:val="28"/>
          <w:szCs w:val="28"/>
        </w:rPr>
        <w:t>Цель нашего проекта:</w:t>
      </w:r>
    </w:p>
    <w:p w:rsidR="003C28F0" w:rsidRPr="00454916" w:rsidRDefault="003C28F0" w:rsidP="005E5A47">
      <w:pPr>
        <w:spacing w:after="0" w:line="360" w:lineRule="auto"/>
        <w:ind w:firstLine="708"/>
        <w:jc w:val="both"/>
        <w:rPr>
          <w:rFonts w:ascii="Times New Roman" w:hAnsi="Times New Roman" w:cs="Times New Roman"/>
          <w:bCs/>
          <w:sz w:val="28"/>
          <w:szCs w:val="28"/>
        </w:rPr>
      </w:pPr>
      <w:r w:rsidRPr="00454916">
        <w:rPr>
          <w:rFonts w:ascii="Times New Roman" w:hAnsi="Times New Roman" w:cs="Times New Roman"/>
          <w:bCs/>
          <w:sz w:val="28"/>
          <w:szCs w:val="28"/>
        </w:rPr>
        <w:t xml:space="preserve">Привлечение интереса общественности к событиям Первой мировой войны на территории Ивацевичского района; </w:t>
      </w:r>
    </w:p>
    <w:p w:rsidR="003C28F0" w:rsidRPr="00454916" w:rsidRDefault="003C28F0" w:rsidP="003C28F0">
      <w:pPr>
        <w:spacing w:after="0" w:line="360" w:lineRule="auto"/>
        <w:ind w:left="720"/>
        <w:jc w:val="both"/>
        <w:rPr>
          <w:rFonts w:ascii="Times New Roman" w:hAnsi="Times New Roman" w:cs="Times New Roman"/>
          <w:sz w:val="28"/>
          <w:szCs w:val="28"/>
        </w:rPr>
      </w:pPr>
      <w:r w:rsidRPr="00454916">
        <w:rPr>
          <w:rFonts w:ascii="Times New Roman" w:hAnsi="Times New Roman" w:cs="Times New Roman"/>
          <w:sz w:val="28"/>
          <w:szCs w:val="28"/>
        </w:rPr>
        <w:t>З</w:t>
      </w:r>
      <w:r w:rsidRPr="00454916">
        <w:rPr>
          <w:rFonts w:ascii="Times New Roman" w:hAnsi="Times New Roman" w:cs="Times New Roman"/>
          <w:b/>
          <w:sz w:val="28"/>
          <w:szCs w:val="28"/>
        </w:rPr>
        <w:t>адачи нашего проекта:</w:t>
      </w:r>
      <w:r w:rsidRPr="00454916">
        <w:rPr>
          <w:rFonts w:ascii="Times New Roman" w:hAnsi="Times New Roman" w:cs="Times New Roman"/>
          <w:sz w:val="28"/>
          <w:szCs w:val="28"/>
        </w:rPr>
        <w:t xml:space="preserve"> </w:t>
      </w:r>
    </w:p>
    <w:p w:rsidR="003C28F0" w:rsidRPr="00454916" w:rsidRDefault="003C28F0" w:rsidP="003C28F0">
      <w:pPr>
        <w:spacing w:after="0" w:line="360" w:lineRule="auto"/>
        <w:jc w:val="both"/>
        <w:rPr>
          <w:rFonts w:ascii="Times New Roman" w:hAnsi="Times New Roman" w:cs="Times New Roman"/>
          <w:sz w:val="28"/>
          <w:szCs w:val="28"/>
        </w:rPr>
      </w:pPr>
      <w:r w:rsidRPr="00454916">
        <w:rPr>
          <w:rFonts w:ascii="Times New Roman" w:hAnsi="Times New Roman" w:cs="Times New Roman"/>
          <w:sz w:val="28"/>
          <w:szCs w:val="28"/>
        </w:rPr>
        <w:t>1) Изучить характер военных действий в период 1915 – 1918 гг.;</w:t>
      </w:r>
    </w:p>
    <w:p w:rsidR="003C28F0" w:rsidRPr="00454916" w:rsidRDefault="003C28F0" w:rsidP="00695130">
      <w:pPr>
        <w:spacing w:after="0" w:line="360" w:lineRule="auto"/>
        <w:jc w:val="both"/>
        <w:rPr>
          <w:rFonts w:ascii="Times New Roman" w:hAnsi="Times New Roman" w:cs="Times New Roman"/>
          <w:sz w:val="28"/>
          <w:szCs w:val="28"/>
        </w:rPr>
      </w:pPr>
      <w:r w:rsidRPr="00454916">
        <w:rPr>
          <w:rFonts w:ascii="Times New Roman" w:hAnsi="Times New Roman" w:cs="Times New Roman"/>
          <w:sz w:val="28"/>
          <w:szCs w:val="28"/>
        </w:rPr>
        <w:t xml:space="preserve">2) Установить тип оборонительных сооружений и </w:t>
      </w:r>
      <w:r w:rsidR="00695130" w:rsidRPr="00454916">
        <w:rPr>
          <w:rFonts w:ascii="Times New Roman" w:hAnsi="Times New Roman" w:cs="Times New Roman"/>
          <w:sz w:val="28"/>
          <w:szCs w:val="28"/>
        </w:rPr>
        <w:t>способы применения в боевых условиях</w:t>
      </w:r>
      <w:r w:rsidR="00695130">
        <w:rPr>
          <w:rFonts w:ascii="Times New Roman" w:hAnsi="Times New Roman" w:cs="Times New Roman"/>
          <w:sz w:val="28"/>
          <w:szCs w:val="28"/>
        </w:rPr>
        <w:t>.</w:t>
      </w:r>
    </w:p>
    <w:p w:rsidR="003C28F0" w:rsidRPr="00454916" w:rsidRDefault="005E5A47" w:rsidP="003C28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3C28F0" w:rsidRPr="00454916">
        <w:rPr>
          <w:rFonts w:ascii="Times New Roman" w:hAnsi="Times New Roman" w:cs="Times New Roman"/>
          <w:sz w:val="28"/>
          <w:szCs w:val="28"/>
        </w:rPr>
        <w:t xml:space="preserve">) Анализ теоретической литературы; </w:t>
      </w:r>
    </w:p>
    <w:p w:rsidR="003C28F0" w:rsidRPr="00454916" w:rsidRDefault="005E5A47" w:rsidP="003C28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3C28F0" w:rsidRPr="00454916">
        <w:rPr>
          <w:rFonts w:ascii="Times New Roman" w:hAnsi="Times New Roman" w:cs="Times New Roman"/>
          <w:sz w:val="28"/>
          <w:szCs w:val="28"/>
        </w:rPr>
        <w:t xml:space="preserve">) Составление экскурсионного маршрута; </w:t>
      </w:r>
    </w:p>
    <w:p w:rsidR="005E5A47" w:rsidRDefault="005E5A47" w:rsidP="005E5A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3C28F0" w:rsidRPr="00454916">
        <w:rPr>
          <w:rFonts w:ascii="Times New Roman" w:hAnsi="Times New Roman" w:cs="Times New Roman"/>
          <w:sz w:val="28"/>
          <w:szCs w:val="28"/>
        </w:rPr>
        <w:t xml:space="preserve">) Запись экскурсии и ее дальнейшая публикация. </w:t>
      </w:r>
      <w:r>
        <w:rPr>
          <w:rFonts w:ascii="Times New Roman" w:hAnsi="Times New Roman" w:cs="Times New Roman"/>
          <w:sz w:val="28"/>
          <w:szCs w:val="28"/>
        </w:rPr>
        <w:t xml:space="preserve"> </w:t>
      </w:r>
    </w:p>
    <w:p w:rsidR="005E5A47" w:rsidRDefault="005E5A47" w:rsidP="005E5A47">
      <w:pPr>
        <w:spacing w:after="0" w:line="360" w:lineRule="auto"/>
        <w:ind w:firstLine="708"/>
        <w:jc w:val="both"/>
        <w:rPr>
          <w:rFonts w:ascii="Times New Roman" w:hAnsi="Times New Roman" w:cs="Times New Roman"/>
          <w:b/>
          <w:sz w:val="28"/>
          <w:szCs w:val="28"/>
        </w:rPr>
      </w:pPr>
      <w:r w:rsidRPr="005E5A47">
        <w:rPr>
          <w:rFonts w:ascii="Times New Roman" w:hAnsi="Times New Roman" w:cs="Times New Roman"/>
          <w:b/>
          <w:sz w:val="28"/>
          <w:szCs w:val="28"/>
        </w:rPr>
        <w:t>Ожидаемый результат (продукт)</w:t>
      </w:r>
      <w:r>
        <w:rPr>
          <w:rFonts w:ascii="Times New Roman" w:hAnsi="Times New Roman" w:cs="Times New Roman"/>
          <w:b/>
          <w:sz w:val="28"/>
          <w:szCs w:val="28"/>
        </w:rPr>
        <w:t>:</w:t>
      </w:r>
    </w:p>
    <w:p w:rsidR="003C28F0" w:rsidRPr="005E5A47" w:rsidRDefault="005E5A47" w:rsidP="005E5A47">
      <w:pPr>
        <w:spacing w:after="0" w:line="360" w:lineRule="auto"/>
        <w:ind w:firstLine="708"/>
        <w:jc w:val="both"/>
        <w:rPr>
          <w:rFonts w:ascii="Times New Roman" w:hAnsi="Times New Roman" w:cs="Times New Roman"/>
          <w:bCs/>
          <w:sz w:val="28"/>
          <w:szCs w:val="28"/>
        </w:rPr>
      </w:pPr>
      <w:r w:rsidRPr="00454916">
        <w:rPr>
          <w:rFonts w:ascii="Times New Roman" w:hAnsi="Times New Roman" w:cs="Times New Roman"/>
          <w:bCs/>
          <w:sz w:val="28"/>
          <w:szCs w:val="28"/>
        </w:rPr>
        <w:t>Создание</w:t>
      </w:r>
      <w:r>
        <w:rPr>
          <w:rFonts w:ascii="Times New Roman" w:hAnsi="Times New Roman" w:cs="Times New Roman"/>
          <w:bCs/>
          <w:sz w:val="28"/>
          <w:szCs w:val="28"/>
        </w:rPr>
        <w:t xml:space="preserve"> туристического маршрута, запись и публикация видео экскурсии, с помощью которой будут освещены события Первой мировой на территории нашего района.</w:t>
      </w:r>
    </w:p>
    <w:p w:rsidR="00854540" w:rsidRDefault="00854540" w:rsidP="003C28F0">
      <w:pPr>
        <w:spacing w:after="0" w:line="360" w:lineRule="auto"/>
        <w:jc w:val="center"/>
        <w:rPr>
          <w:rFonts w:ascii="Times New Roman" w:hAnsi="Times New Roman" w:cs="Times New Roman"/>
          <w:b/>
          <w:sz w:val="28"/>
          <w:szCs w:val="28"/>
        </w:rPr>
        <w:sectPr w:rsidR="00854540" w:rsidSect="00331349">
          <w:pgSz w:w="11906" w:h="16838"/>
          <w:pgMar w:top="1134" w:right="850" w:bottom="1134" w:left="1701" w:header="708" w:footer="708" w:gutter="0"/>
          <w:cols w:space="708"/>
          <w:docGrid w:linePitch="360"/>
        </w:sectPr>
      </w:pPr>
    </w:p>
    <w:p w:rsidR="00854540" w:rsidRDefault="003C28F0" w:rsidP="00695130">
      <w:pPr>
        <w:spacing w:after="0" w:line="360" w:lineRule="auto"/>
        <w:jc w:val="center"/>
        <w:rPr>
          <w:rFonts w:ascii="Times New Roman" w:hAnsi="Times New Roman" w:cs="Times New Roman"/>
          <w:b/>
          <w:sz w:val="28"/>
          <w:szCs w:val="28"/>
        </w:rPr>
      </w:pPr>
      <w:r w:rsidRPr="003C28F0">
        <w:rPr>
          <w:rFonts w:ascii="Times New Roman" w:hAnsi="Times New Roman" w:cs="Times New Roman"/>
          <w:b/>
          <w:sz w:val="28"/>
          <w:szCs w:val="28"/>
        </w:rPr>
        <w:lastRenderedPageBreak/>
        <w:t>Этапы работы над проектом.</w:t>
      </w:r>
    </w:p>
    <w:p w:rsidR="00695130" w:rsidRPr="003C28F0" w:rsidRDefault="00695130" w:rsidP="006C04F4">
      <w:pPr>
        <w:spacing w:after="0" w:line="360" w:lineRule="auto"/>
        <w:rPr>
          <w:rFonts w:ascii="Times New Roman" w:hAnsi="Times New Roman" w:cs="Times New Roman"/>
          <w:b/>
          <w:sz w:val="28"/>
          <w:szCs w:val="28"/>
        </w:rPr>
      </w:pPr>
    </w:p>
    <w:tbl>
      <w:tblPr>
        <w:tblStyle w:val="a3"/>
        <w:tblW w:w="9798" w:type="dxa"/>
        <w:tblLayout w:type="fixed"/>
        <w:tblLook w:val="04A0" w:firstRow="1" w:lastRow="0" w:firstColumn="1" w:lastColumn="0" w:noHBand="0" w:noVBand="1"/>
      </w:tblPr>
      <w:tblGrid>
        <w:gridCol w:w="534"/>
        <w:gridCol w:w="1701"/>
        <w:gridCol w:w="2268"/>
        <w:gridCol w:w="5295"/>
      </w:tblGrid>
      <w:tr w:rsidR="00E04DFE" w:rsidTr="00823412">
        <w:tc>
          <w:tcPr>
            <w:tcW w:w="534" w:type="dxa"/>
          </w:tcPr>
          <w:p w:rsidR="00E04DFE" w:rsidRPr="00E04DFE" w:rsidRDefault="00E04DFE" w:rsidP="00E04DFE">
            <w:pPr>
              <w:spacing w:line="360" w:lineRule="auto"/>
              <w:jc w:val="center"/>
              <w:rPr>
                <w:rFonts w:ascii="Times New Roman" w:hAnsi="Times New Roman" w:cs="Times New Roman"/>
                <w:b/>
                <w:sz w:val="28"/>
                <w:szCs w:val="28"/>
              </w:rPr>
            </w:pPr>
            <w:r w:rsidRPr="00E04DFE">
              <w:rPr>
                <w:rFonts w:ascii="Times New Roman" w:hAnsi="Times New Roman" w:cs="Times New Roman"/>
                <w:b/>
                <w:sz w:val="28"/>
                <w:szCs w:val="28"/>
              </w:rPr>
              <w:t xml:space="preserve">№ </w:t>
            </w:r>
          </w:p>
        </w:tc>
        <w:tc>
          <w:tcPr>
            <w:tcW w:w="1701" w:type="dxa"/>
          </w:tcPr>
          <w:p w:rsidR="00E04DFE" w:rsidRPr="00E04DFE" w:rsidRDefault="00E04DFE" w:rsidP="00E04DFE">
            <w:pPr>
              <w:spacing w:line="360" w:lineRule="auto"/>
              <w:jc w:val="center"/>
              <w:rPr>
                <w:rFonts w:ascii="Times New Roman" w:hAnsi="Times New Roman" w:cs="Times New Roman"/>
                <w:b/>
                <w:sz w:val="28"/>
                <w:szCs w:val="28"/>
              </w:rPr>
            </w:pPr>
            <w:r w:rsidRPr="00E04DFE">
              <w:rPr>
                <w:rFonts w:ascii="Times New Roman" w:hAnsi="Times New Roman" w:cs="Times New Roman"/>
                <w:b/>
                <w:sz w:val="28"/>
                <w:szCs w:val="28"/>
              </w:rPr>
              <w:t>Этап проекта</w:t>
            </w:r>
          </w:p>
        </w:tc>
        <w:tc>
          <w:tcPr>
            <w:tcW w:w="2268" w:type="dxa"/>
          </w:tcPr>
          <w:p w:rsidR="00E04DFE" w:rsidRPr="00E04DFE" w:rsidRDefault="00E04DFE" w:rsidP="00E04DFE">
            <w:pPr>
              <w:spacing w:line="360" w:lineRule="auto"/>
              <w:jc w:val="center"/>
              <w:rPr>
                <w:rFonts w:ascii="Times New Roman" w:hAnsi="Times New Roman" w:cs="Times New Roman"/>
                <w:b/>
                <w:sz w:val="28"/>
                <w:szCs w:val="28"/>
              </w:rPr>
            </w:pPr>
            <w:r w:rsidRPr="00E04DFE">
              <w:rPr>
                <w:rFonts w:ascii="Times New Roman" w:hAnsi="Times New Roman" w:cs="Times New Roman"/>
                <w:b/>
                <w:sz w:val="28"/>
                <w:szCs w:val="28"/>
              </w:rPr>
              <w:t>Вид деятельности</w:t>
            </w:r>
          </w:p>
        </w:tc>
        <w:tc>
          <w:tcPr>
            <w:tcW w:w="5295" w:type="dxa"/>
          </w:tcPr>
          <w:p w:rsidR="00C657A5" w:rsidRDefault="00C657A5" w:rsidP="00E04DF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Описание </w:t>
            </w:r>
          </w:p>
          <w:p w:rsidR="00E04DFE" w:rsidRPr="00E04DFE" w:rsidRDefault="00C657A5" w:rsidP="00E04DF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деятельности, результат</w:t>
            </w:r>
          </w:p>
        </w:tc>
      </w:tr>
      <w:tr w:rsidR="00E04DFE" w:rsidTr="00823412">
        <w:tc>
          <w:tcPr>
            <w:tcW w:w="534" w:type="dxa"/>
          </w:tcPr>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Подготови-тельный </w:t>
            </w:r>
          </w:p>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(ноябрь – декабрь 2022 г)</w:t>
            </w:r>
          </w:p>
        </w:tc>
        <w:tc>
          <w:tcPr>
            <w:tcW w:w="2268" w:type="dxa"/>
          </w:tcPr>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1)Формирование команды участников проекта;</w:t>
            </w:r>
          </w:p>
          <w:p w:rsidR="00E04DFE" w:rsidRDefault="00E04DFE" w:rsidP="00120382">
            <w:pPr>
              <w:spacing w:line="360" w:lineRule="auto"/>
              <w:rPr>
                <w:rFonts w:ascii="Times New Roman" w:hAnsi="Times New Roman" w:cs="Times New Roman"/>
                <w:sz w:val="28"/>
                <w:szCs w:val="28"/>
              </w:rPr>
            </w:pPr>
          </w:p>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2) Определение руководителей</w:t>
            </w:r>
          </w:p>
          <w:p w:rsidR="00E04DFE" w:rsidRDefault="00E04DFE" w:rsidP="00120382">
            <w:pPr>
              <w:spacing w:line="360" w:lineRule="auto"/>
              <w:rPr>
                <w:rFonts w:ascii="Times New Roman" w:hAnsi="Times New Roman" w:cs="Times New Roman"/>
                <w:sz w:val="28"/>
                <w:szCs w:val="28"/>
              </w:rPr>
            </w:pPr>
          </w:p>
          <w:p w:rsidR="00E04DFE" w:rsidRDefault="00E04DFE" w:rsidP="00120382">
            <w:pPr>
              <w:spacing w:line="360" w:lineRule="auto"/>
              <w:rPr>
                <w:rFonts w:ascii="Times New Roman" w:hAnsi="Times New Roman" w:cs="Times New Roman"/>
                <w:sz w:val="28"/>
                <w:szCs w:val="28"/>
              </w:rPr>
            </w:pPr>
          </w:p>
          <w:p w:rsidR="00E04DFE" w:rsidRDefault="00E04DFE" w:rsidP="00120382">
            <w:pPr>
              <w:spacing w:line="360" w:lineRule="auto"/>
              <w:rPr>
                <w:rFonts w:ascii="Times New Roman" w:hAnsi="Times New Roman" w:cs="Times New Roman"/>
                <w:sz w:val="28"/>
                <w:szCs w:val="28"/>
              </w:rPr>
            </w:pPr>
          </w:p>
          <w:p w:rsidR="00E04DFE" w:rsidRDefault="00E04DFE" w:rsidP="00120382">
            <w:pPr>
              <w:spacing w:line="360" w:lineRule="auto"/>
              <w:rPr>
                <w:rFonts w:ascii="Times New Roman" w:hAnsi="Times New Roman" w:cs="Times New Roman"/>
                <w:sz w:val="28"/>
                <w:szCs w:val="28"/>
              </w:rPr>
            </w:pPr>
          </w:p>
          <w:p w:rsidR="00E04DFE" w:rsidRDefault="00E04DFE" w:rsidP="00120382">
            <w:pPr>
              <w:spacing w:line="360" w:lineRule="auto"/>
              <w:rPr>
                <w:rFonts w:ascii="Times New Roman" w:hAnsi="Times New Roman" w:cs="Times New Roman"/>
                <w:sz w:val="28"/>
                <w:szCs w:val="28"/>
              </w:rPr>
            </w:pPr>
          </w:p>
          <w:p w:rsidR="00E84F80" w:rsidRDefault="00E04DFE" w:rsidP="00E84F80">
            <w:pPr>
              <w:spacing w:line="360" w:lineRule="auto"/>
              <w:rPr>
                <w:rFonts w:ascii="Times New Roman" w:hAnsi="Times New Roman" w:cs="Times New Roman"/>
                <w:sz w:val="28"/>
                <w:szCs w:val="28"/>
              </w:rPr>
            </w:pPr>
            <w:r>
              <w:rPr>
                <w:rFonts w:ascii="Times New Roman" w:hAnsi="Times New Roman" w:cs="Times New Roman"/>
                <w:sz w:val="28"/>
                <w:szCs w:val="28"/>
              </w:rPr>
              <w:t>3) Выбор темы и вида продукта</w:t>
            </w:r>
            <w:r w:rsidR="00B634EF">
              <w:rPr>
                <w:rFonts w:ascii="Times New Roman" w:hAnsi="Times New Roman" w:cs="Times New Roman"/>
                <w:sz w:val="28"/>
                <w:szCs w:val="28"/>
              </w:rPr>
              <w:t xml:space="preserve"> </w:t>
            </w:r>
          </w:p>
          <w:p w:rsidR="00E84F80" w:rsidRDefault="00E84F80" w:rsidP="00E84F80">
            <w:pPr>
              <w:spacing w:line="360" w:lineRule="auto"/>
              <w:rPr>
                <w:rFonts w:ascii="Times New Roman" w:hAnsi="Times New Roman" w:cs="Times New Roman"/>
                <w:sz w:val="28"/>
                <w:szCs w:val="28"/>
              </w:rPr>
            </w:pPr>
          </w:p>
          <w:p w:rsidR="00E84F80" w:rsidRDefault="00E84F80" w:rsidP="00E84F80">
            <w:pPr>
              <w:spacing w:line="360" w:lineRule="auto"/>
              <w:rPr>
                <w:rFonts w:ascii="Times New Roman" w:hAnsi="Times New Roman" w:cs="Times New Roman"/>
                <w:sz w:val="28"/>
                <w:szCs w:val="28"/>
              </w:rPr>
            </w:pPr>
          </w:p>
          <w:p w:rsidR="00E84F80" w:rsidRDefault="00E84F80" w:rsidP="00E84F80">
            <w:pPr>
              <w:spacing w:line="360" w:lineRule="auto"/>
              <w:rPr>
                <w:rFonts w:ascii="Times New Roman" w:hAnsi="Times New Roman" w:cs="Times New Roman"/>
                <w:sz w:val="28"/>
                <w:szCs w:val="28"/>
              </w:rPr>
            </w:pPr>
          </w:p>
          <w:p w:rsidR="00E84F80" w:rsidRDefault="00E84F80" w:rsidP="00E84F80">
            <w:pPr>
              <w:spacing w:line="360" w:lineRule="auto"/>
              <w:rPr>
                <w:rFonts w:ascii="Times New Roman" w:hAnsi="Times New Roman" w:cs="Times New Roman"/>
                <w:sz w:val="28"/>
                <w:szCs w:val="28"/>
              </w:rPr>
            </w:pPr>
          </w:p>
          <w:p w:rsidR="00E84F80" w:rsidRDefault="00E84F80" w:rsidP="00E84F80">
            <w:pPr>
              <w:spacing w:line="360" w:lineRule="auto"/>
              <w:rPr>
                <w:rFonts w:ascii="Times New Roman" w:hAnsi="Times New Roman" w:cs="Times New Roman"/>
                <w:sz w:val="28"/>
                <w:szCs w:val="28"/>
              </w:rPr>
            </w:pPr>
          </w:p>
          <w:p w:rsidR="00E04DFE" w:rsidRDefault="00E84F80" w:rsidP="00E84F80">
            <w:pPr>
              <w:spacing w:line="360" w:lineRule="auto"/>
              <w:rPr>
                <w:rFonts w:ascii="Times New Roman" w:hAnsi="Times New Roman" w:cs="Times New Roman"/>
                <w:sz w:val="28"/>
                <w:szCs w:val="28"/>
              </w:rPr>
            </w:pPr>
            <w:r>
              <w:rPr>
                <w:rFonts w:ascii="Times New Roman" w:hAnsi="Times New Roman" w:cs="Times New Roman"/>
                <w:sz w:val="28"/>
                <w:szCs w:val="28"/>
              </w:rPr>
              <w:t>4) Определение</w:t>
            </w:r>
            <w:r w:rsidR="00B634EF">
              <w:rPr>
                <w:rFonts w:ascii="Times New Roman" w:hAnsi="Times New Roman" w:cs="Times New Roman"/>
                <w:sz w:val="28"/>
                <w:szCs w:val="28"/>
              </w:rPr>
              <w:t xml:space="preserve"> </w:t>
            </w:r>
            <w:r>
              <w:rPr>
                <w:rFonts w:ascii="Times New Roman" w:hAnsi="Times New Roman" w:cs="Times New Roman"/>
                <w:sz w:val="28"/>
                <w:szCs w:val="28"/>
              </w:rPr>
              <w:t xml:space="preserve">целей и задач, </w:t>
            </w:r>
            <w:r w:rsidR="00B634EF">
              <w:rPr>
                <w:rFonts w:ascii="Times New Roman" w:hAnsi="Times New Roman" w:cs="Times New Roman"/>
                <w:sz w:val="28"/>
                <w:szCs w:val="28"/>
              </w:rPr>
              <w:t>объекта и предмета изучения.</w:t>
            </w:r>
          </w:p>
          <w:p w:rsidR="00695130" w:rsidRDefault="00695130" w:rsidP="00E84F80">
            <w:pPr>
              <w:spacing w:line="360" w:lineRule="auto"/>
              <w:rPr>
                <w:rFonts w:ascii="Times New Roman" w:hAnsi="Times New Roman" w:cs="Times New Roman"/>
                <w:sz w:val="28"/>
                <w:szCs w:val="28"/>
              </w:rPr>
            </w:pPr>
          </w:p>
        </w:tc>
        <w:tc>
          <w:tcPr>
            <w:tcW w:w="5295" w:type="dxa"/>
          </w:tcPr>
          <w:p w:rsidR="00E04DFE" w:rsidRDefault="00E04DFE"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Команда </w:t>
            </w:r>
            <w:r w:rsidR="00BF625E">
              <w:rPr>
                <w:rFonts w:ascii="Times New Roman" w:hAnsi="Times New Roman" w:cs="Times New Roman"/>
                <w:sz w:val="28"/>
                <w:szCs w:val="28"/>
              </w:rPr>
              <w:t xml:space="preserve">сформирована </w:t>
            </w:r>
            <w:r>
              <w:rPr>
                <w:rFonts w:ascii="Times New Roman" w:hAnsi="Times New Roman" w:cs="Times New Roman"/>
                <w:sz w:val="28"/>
                <w:szCs w:val="28"/>
              </w:rPr>
              <w:t>из числа учащихся 8-х классов: Джейгало Иван, Кикун Иван, Солодовник Станислав, Корзан Валерия и Хоружая Валерия.</w:t>
            </w:r>
          </w:p>
          <w:p w:rsidR="00E04DFE" w:rsidRDefault="00E04DFE" w:rsidP="00120382">
            <w:pPr>
              <w:spacing w:line="360" w:lineRule="auto"/>
              <w:rPr>
                <w:rFonts w:ascii="Times New Roman" w:hAnsi="Times New Roman" w:cs="Times New Roman"/>
                <w:sz w:val="28"/>
                <w:szCs w:val="28"/>
              </w:rPr>
            </w:pPr>
          </w:p>
          <w:p w:rsidR="00E04DFE" w:rsidRDefault="00BF625E"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04DFE">
              <w:rPr>
                <w:rFonts w:ascii="Times New Roman" w:hAnsi="Times New Roman" w:cs="Times New Roman"/>
                <w:sz w:val="28"/>
                <w:szCs w:val="28"/>
              </w:rPr>
              <w:t>Криштопчик Татьяна Константиновна, учитель истории ГУО «СШ № 3 г. Ивацевичи».</w:t>
            </w:r>
          </w:p>
          <w:p w:rsidR="00E04DFE" w:rsidRDefault="00BF625E"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04DFE">
              <w:rPr>
                <w:rFonts w:ascii="Times New Roman" w:hAnsi="Times New Roman" w:cs="Times New Roman"/>
                <w:sz w:val="28"/>
                <w:szCs w:val="28"/>
              </w:rPr>
              <w:t>Бурцев Михаил Павлович, методист одела образовательных проектов и мероприятий ГИМ.</w:t>
            </w:r>
          </w:p>
          <w:p w:rsidR="00E04DFE" w:rsidRDefault="00E04DFE" w:rsidP="00120382">
            <w:pPr>
              <w:spacing w:line="360" w:lineRule="auto"/>
              <w:rPr>
                <w:rFonts w:ascii="Times New Roman" w:hAnsi="Times New Roman" w:cs="Times New Roman"/>
                <w:sz w:val="28"/>
                <w:szCs w:val="28"/>
              </w:rPr>
            </w:pPr>
          </w:p>
          <w:p w:rsidR="00823412" w:rsidRDefault="00823412" w:rsidP="00120382">
            <w:pPr>
              <w:spacing w:line="360" w:lineRule="auto"/>
              <w:rPr>
                <w:rFonts w:ascii="Times New Roman" w:hAnsi="Times New Roman" w:cs="Times New Roman"/>
                <w:sz w:val="28"/>
                <w:szCs w:val="28"/>
              </w:rPr>
            </w:pPr>
            <w:r>
              <w:rPr>
                <w:rFonts w:ascii="Times New Roman" w:hAnsi="Times New Roman" w:cs="Times New Roman"/>
                <w:sz w:val="28"/>
                <w:szCs w:val="28"/>
              </w:rPr>
              <w:t>Тема: «Фортификационные сооружения Первой мировой войны на территории Ивацевичского района».</w:t>
            </w:r>
          </w:p>
          <w:p w:rsidR="00E84F80" w:rsidRDefault="00823412" w:rsidP="00E84F80">
            <w:pPr>
              <w:spacing w:line="360" w:lineRule="auto"/>
              <w:rPr>
                <w:rFonts w:ascii="Times New Roman" w:hAnsi="Times New Roman" w:cs="Times New Roman"/>
                <w:sz w:val="28"/>
                <w:szCs w:val="28"/>
              </w:rPr>
            </w:pPr>
            <w:r>
              <w:rPr>
                <w:rFonts w:ascii="Times New Roman" w:hAnsi="Times New Roman" w:cs="Times New Roman"/>
                <w:sz w:val="28"/>
                <w:szCs w:val="28"/>
              </w:rPr>
              <w:t>Продукт: Видео экскурсия  «Дорогами «Великой войны» 1914-1918 гг. в Ивацевичском районе».</w:t>
            </w:r>
            <w:r w:rsidR="00E84F80">
              <w:rPr>
                <w:rFonts w:ascii="Times New Roman" w:hAnsi="Times New Roman" w:cs="Times New Roman"/>
                <w:sz w:val="28"/>
                <w:szCs w:val="28"/>
              </w:rPr>
              <w:t xml:space="preserve"> </w:t>
            </w:r>
          </w:p>
          <w:p w:rsidR="00E84F80" w:rsidRDefault="00E84F80" w:rsidP="00E84F80">
            <w:pPr>
              <w:spacing w:line="360" w:lineRule="auto"/>
              <w:rPr>
                <w:rFonts w:ascii="Times New Roman" w:hAnsi="Times New Roman" w:cs="Times New Roman"/>
                <w:sz w:val="28"/>
                <w:szCs w:val="28"/>
              </w:rPr>
            </w:pPr>
          </w:p>
          <w:p w:rsidR="00E84F80" w:rsidRDefault="00E84F80" w:rsidP="00E84F80">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 Корзан Валерия и Хоружая Валерия.</w:t>
            </w:r>
          </w:p>
          <w:p w:rsidR="00E04DFE" w:rsidRDefault="00E04DFE" w:rsidP="00120382">
            <w:pPr>
              <w:spacing w:line="360" w:lineRule="auto"/>
              <w:rPr>
                <w:rFonts w:ascii="Times New Roman" w:hAnsi="Times New Roman" w:cs="Times New Roman"/>
                <w:sz w:val="28"/>
                <w:szCs w:val="28"/>
              </w:rPr>
            </w:pPr>
          </w:p>
        </w:tc>
      </w:tr>
      <w:tr w:rsidR="00E04DFE" w:rsidTr="00823412">
        <w:tc>
          <w:tcPr>
            <w:tcW w:w="534" w:type="dxa"/>
          </w:tcPr>
          <w:p w:rsidR="00E04DFE" w:rsidRDefault="00823412" w:rsidP="001203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2.</w:t>
            </w:r>
          </w:p>
        </w:tc>
        <w:tc>
          <w:tcPr>
            <w:tcW w:w="1701" w:type="dxa"/>
          </w:tcPr>
          <w:p w:rsidR="00E04DFE" w:rsidRDefault="00823412" w:rsidP="00120382">
            <w:pPr>
              <w:spacing w:line="360" w:lineRule="auto"/>
              <w:rPr>
                <w:rFonts w:ascii="Times New Roman" w:hAnsi="Times New Roman" w:cs="Times New Roman"/>
                <w:sz w:val="28"/>
                <w:szCs w:val="28"/>
              </w:rPr>
            </w:pPr>
            <w:r>
              <w:rPr>
                <w:rFonts w:ascii="Times New Roman" w:hAnsi="Times New Roman" w:cs="Times New Roman"/>
                <w:sz w:val="28"/>
                <w:szCs w:val="28"/>
              </w:rPr>
              <w:t>Поисковый (январь – февраль 2023 г)</w:t>
            </w:r>
          </w:p>
        </w:tc>
        <w:tc>
          <w:tcPr>
            <w:tcW w:w="2268" w:type="dxa"/>
          </w:tcPr>
          <w:p w:rsidR="00BF625E" w:rsidRDefault="00E84F80" w:rsidP="00823412">
            <w:pPr>
              <w:spacing w:line="360" w:lineRule="auto"/>
              <w:rPr>
                <w:rFonts w:ascii="Times New Roman" w:hAnsi="Times New Roman" w:cs="Times New Roman"/>
                <w:sz w:val="28"/>
                <w:szCs w:val="28"/>
              </w:rPr>
            </w:pPr>
            <w:r>
              <w:rPr>
                <w:rFonts w:ascii="Times New Roman" w:hAnsi="Times New Roman" w:cs="Times New Roman"/>
                <w:sz w:val="28"/>
                <w:szCs w:val="28"/>
              </w:rPr>
              <w:t>1</w:t>
            </w:r>
            <w:r w:rsidR="00823412">
              <w:rPr>
                <w:rFonts w:ascii="Times New Roman" w:hAnsi="Times New Roman" w:cs="Times New Roman"/>
                <w:sz w:val="28"/>
                <w:szCs w:val="28"/>
              </w:rPr>
              <w:t>) Изучение источников информации их сбор</w:t>
            </w:r>
            <w:r>
              <w:rPr>
                <w:rFonts w:ascii="Times New Roman" w:hAnsi="Times New Roman" w:cs="Times New Roman"/>
                <w:sz w:val="28"/>
                <w:szCs w:val="28"/>
              </w:rPr>
              <w:t xml:space="preserve"> и систематизация.</w:t>
            </w: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823412" w:rsidRDefault="00E84F80" w:rsidP="00823412">
            <w:pPr>
              <w:spacing w:line="360" w:lineRule="auto"/>
              <w:rPr>
                <w:rFonts w:ascii="Times New Roman" w:hAnsi="Times New Roman" w:cs="Times New Roman"/>
                <w:sz w:val="28"/>
                <w:szCs w:val="28"/>
              </w:rPr>
            </w:pPr>
            <w:r>
              <w:rPr>
                <w:rFonts w:ascii="Times New Roman" w:hAnsi="Times New Roman" w:cs="Times New Roman"/>
                <w:sz w:val="28"/>
                <w:szCs w:val="28"/>
              </w:rPr>
              <w:t>2</w:t>
            </w:r>
            <w:r w:rsidR="00380935">
              <w:rPr>
                <w:rFonts w:ascii="Times New Roman" w:hAnsi="Times New Roman" w:cs="Times New Roman"/>
                <w:sz w:val="28"/>
                <w:szCs w:val="28"/>
              </w:rPr>
              <w:t>)Составление маршрута экскурсии</w:t>
            </w:r>
          </w:p>
          <w:p w:rsidR="00BF625E" w:rsidRDefault="00BF625E" w:rsidP="00823412">
            <w:pPr>
              <w:spacing w:line="360" w:lineRule="auto"/>
              <w:rPr>
                <w:rFonts w:ascii="Times New Roman" w:hAnsi="Times New Roman" w:cs="Times New Roman"/>
                <w:sz w:val="28"/>
                <w:szCs w:val="28"/>
              </w:rPr>
            </w:pPr>
          </w:p>
          <w:p w:rsidR="00BF625E" w:rsidRDefault="00BF625E" w:rsidP="00823412">
            <w:pPr>
              <w:spacing w:line="360" w:lineRule="auto"/>
              <w:rPr>
                <w:rFonts w:ascii="Times New Roman" w:hAnsi="Times New Roman" w:cs="Times New Roman"/>
                <w:sz w:val="28"/>
                <w:szCs w:val="28"/>
              </w:rPr>
            </w:pPr>
          </w:p>
          <w:p w:rsidR="004D539A" w:rsidRDefault="004D539A" w:rsidP="00380935">
            <w:pPr>
              <w:spacing w:line="360" w:lineRule="auto"/>
              <w:rPr>
                <w:rFonts w:ascii="Times New Roman" w:hAnsi="Times New Roman" w:cs="Times New Roman"/>
                <w:sz w:val="28"/>
                <w:szCs w:val="28"/>
              </w:rPr>
            </w:pPr>
          </w:p>
          <w:p w:rsidR="00A95F82" w:rsidRDefault="00A95F82" w:rsidP="00380935">
            <w:pPr>
              <w:spacing w:line="360" w:lineRule="auto"/>
              <w:rPr>
                <w:rFonts w:ascii="Times New Roman" w:hAnsi="Times New Roman" w:cs="Times New Roman"/>
                <w:sz w:val="28"/>
                <w:szCs w:val="28"/>
              </w:rPr>
            </w:pPr>
          </w:p>
          <w:p w:rsidR="00A95F82" w:rsidRDefault="00A95F82" w:rsidP="00380935">
            <w:pPr>
              <w:spacing w:line="360" w:lineRule="auto"/>
              <w:rPr>
                <w:rFonts w:ascii="Times New Roman" w:hAnsi="Times New Roman" w:cs="Times New Roman"/>
                <w:sz w:val="28"/>
                <w:szCs w:val="28"/>
              </w:rPr>
            </w:pPr>
          </w:p>
          <w:p w:rsidR="00380935" w:rsidRPr="00380935" w:rsidRDefault="00E84F80" w:rsidP="00380935">
            <w:pPr>
              <w:spacing w:line="360" w:lineRule="auto"/>
              <w:rPr>
                <w:rFonts w:ascii="Arial" w:eastAsia="Times New Roman" w:hAnsi="Arial" w:cs="Arial"/>
                <w:color w:val="1A0DAB"/>
                <w:sz w:val="24"/>
                <w:szCs w:val="24"/>
                <w:shd w:val="clear" w:color="auto" w:fill="FFFFFF"/>
                <w:lang w:eastAsia="ru-RU"/>
              </w:rPr>
            </w:pPr>
            <w:r>
              <w:rPr>
                <w:rFonts w:ascii="Times New Roman" w:hAnsi="Times New Roman" w:cs="Times New Roman"/>
                <w:sz w:val="28"/>
                <w:szCs w:val="28"/>
              </w:rPr>
              <w:t>3</w:t>
            </w:r>
            <w:r w:rsidR="00823412">
              <w:rPr>
                <w:rFonts w:ascii="Times New Roman" w:hAnsi="Times New Roman" w:cs="Times New Roman"/>
                <w:sz w:val="28"/>
                <w:szCs w:val="28"/>
              </w:rPr>
              <w:t xml:space="preserve">) Изучение </w:t>
            </w:r>
            <w:r w:rsidR="00823412">
              <w:rPr>
                <w:rFonts w:ascii="Times New Roman" w:hAnsi="Times New Roman" w:cs="Times New Roman"/>
                <w:sz w:val="28"/>
                <w:szCs w:val="28"/>
              </w:rPr>
              <w:lastRenderedPageBreak/>
              <w:t xml:space="preserve">программы по созданию видеороликов </w:t>
            </w:r>
            <w:r w:rsidR="00AC4891" w:rsidRPr="00380935">
              <w:rPr>
                <w:rFonts w:ascii="Times New Roman" w:eastAsia="Times New Roman" w:hAnsi="Times New Roman" w:cs="Times New Roman"/>
                <w:sz w:val="24"/>
                <w:szCs w:val="24"/>
                <w:lang w:eastAsia="ru-RU"/>
              </w:rPr>
              <w:fldChar w:fldCharType="begin"/>
            </w:r>
            <w:r w:rsidR="00380935" w:rsidRPr="00380935">
              <w:rPr>
                <w:rFonts w:ascii="Times New Roman" w:eastAsia="Times New Roman" w:hAnsi="Times New Roman" w:cs="Times New Roman"/>
                <w:sz w:val="24"/>
                <w:szCs w:val="24"/>
                <w:lang w:eastAsia="ru-RU"/>
              </w:rPr>
              <w:instrText xml:space="preserve"> HYPERLINK "https://www.movavi.ru/suite/" </w:instrText>
            </w:r>
            <w:r w:rsidR="00AC4891" w:rsidRPr="00380935">
              <w:rPr>
                <w:rFonts w:ascii="Times New Roman" w:eastAsia="Times New Roman" w:hAnsi="Times New Roman" w:cs="Times New Roman"/>
                <w:sz w:val="24"/>
                <w:szCs w:val="24"/>
                <w:lang w:eastAsia="ru-RU"/>
              </w:rPr>
              <w:fldChar w:fldCharType="separate"/>
            </w:r>
            <w:r w:rsidR="00380935" w:rsidRPr="00380935">
              <w:rPr>
                <w:rFonts w:ascii="Times New Roman" w:eastAsia="Times New Roman" w:hAnsi="Times New Roman" w:cs="Times New Roman"/>
                <w:i/>
                <w:sz w:val="28"/>
                <w:szCs w:val="28"/>
                <w:shd w:val="clear" w:color="auto" w:fill="FFFFFF"/>
                <w:lang w:eastAsia="ru-RU"/>
              </w:rPr>
              <w:t>Movavi Video Suite</w:t>
            </w:r>
          </w:p>
          <w:p w:rsidR="00B634EF" w:rsidRPr="00E84F80" w:rsidRDefault="00AC4891" w:rsidP="00380935">
            <w:pPr>
              <w:spacing w:line="360" w:lineRule="auto"/>
              <w:rPr>
                <w:rFonts w:ascii="Times New Roman" w:eastAsia="Times New Roman" w:hAnsi="Times New Roman" w:cs="Times New Roman"/>
                <w:sz w:val="24"/>
                <w:szCs w:val="24"/>
                <w:lang w:eastAsia="ru-RU"/>
              </w:rPr>
            </w:pPr>
            <w:r w:rsidRPr="00380935">
              <w:rPr>
                <w:rFonts w:ascii="Times New Roman" w:eastAsia="Times New Roman" w:hAnsi="Times New Roman" w:cs="Times New Roman"/>
                <w:sz w:val="24"/>
                <w:szCs w:val="24"/>
                <w:lang w:eastAsia="ru-RU"/>
              </w:rPr>
              <w:fldChar w:fldCharType="end"/>
            </w:r>
          </w:p>
        </w:tc>
        <w:tc>
          <w:tcPr>
            <w:tcW w:w="5295" w:type="dxa"/>
          </w:tcPr>
          <w:p w:rsidR="00380935" w:rsidRDefault="00380935" w:rsidP="001203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Ответственные: </w:t>
            </w:r>
            <w:r w:rsidR="00E84F80">
              <w:rPr>
                <w:rFonts w:ascii="Times New Roman" w:hAnsi="Times New Roman" w:cs="Times New Roman"/>
                <w:sz w:val="28"/>
                <w:szCs w:val="28"/>
              </w:rPr>
              <w:t>Корзан Валерия и Хоружая Валерия.</w:t>
            </w:r>
          </w:p>
          <w:p w:rsidR="00380935" w:rsidRDefault="00380935" w:rsidP="00380935">
            <w:pPr>
              <w:spacing w:line="360" w:lineRule="auto"/>
              <w:jc w:val="both"/>
              <w:rPr>
                <w:rFonts w:ascii="Times New Roman" w:hAnsi="Times New Roman" w:cs="Times New Roman"/>
                <w:sz w:val="28"/>
                <w:szCs w:val="28"/>
              </w:rPr>
            </w:pPr>
            <w:r w:rsidRPr="00454916">
              <w:rPr>
                <w:rFonts w:ascii="Times New Roman" w:hAnsi="Times New Roman" w:cs="Times New Roman"/>
                <w:sz w:val="28"/>
                <w:szCs w:val="28"/>
              </w:rPr>
              <w:t xml:space="preserve">В интернет-пространстве стали доступны отдельные мемуары немецких офицеров, написанные сразу после той войны. Сложнее с русскими мемуарами. Их совсем мало. Николай Гумилев успел написать совсем немного и в 1921 году был расстрелян в Советской России. Ушли из жизни не только участники сражений, но и те, кто был в те грозовые годы детьми. </w:t>
            </w:r>
          </w:p>
          <w:p w:rsidR="00BF625E" w:rsidRDefault="00BF625E" w:rsidP="00380935">
            <w:pPr>
              <w:spacing w:line="360" w:lineRule="auto"/>
              <w:jc w:val="both"/>
              <w:rPr>
                <w:rFonts w:ascii="Times New Roman" w:hAnsi="Times New Roman" w:cs="Times New Roman"/>
                <w:sz w:val="28"/>
                <w:szCs w:val="28"/>
              </w:rPr>
            </w:pPr>
            <w:r>
              <w:rPr>
                <w:rFonts w:ascii="Times New Roman" w:hAnsi="Times New Roman" w:cs="Times New Roman"/>
                <w:sz w:val="28"/>
                <w:szCs w:val="28"/>
              </w:rPr>
              <w:t>За дополнительной информацией обратились к сотруднику ГУО «Ивацевичский историко-краеведческий музей» Мочалову Сергею Сергеевичу и председателю Телеханского военно-патриотического клуба «Память» Кот Александру Александровичу.</w:t>
            </w:r>
          </w:p>
          <w:p w:rsidR="00380935" w:rsidRDefault="00380935" w:rsidP="00120382">
            <w:pPr>
              <w:spacing w:line="360" w:lineRule="auto"/>
              <w:rPr>
                <w:rFonts w:ascii="Times New Roman" w:hAnsi="Times New Roman" w:cs="Times New Roman"/>
                <w:sz w:val="28"/>
                <w:szCs w:val="28"/>
              </w:rPr>
            </w:pPr>
          </w:p>
          <w:p w:rsidR="00380935"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Проанализированы информационные источники по теме и </w:t>
            </w:r>
            <w:r w:rsidR="00A95F82">
              <w:rPr>
                <w:rFonts w:ascii="Times New Roman" w:hAnsi="Times New Roman" w:cs="Times New Roman"/>
                <w:sz w:val="28"/>
                <w:szCs w:val="28"/>
              </w:rPr>
              <w:t>р</w:t>
            </w:r>
            <w:r w:rsidR="00E84F80">
              <w:rPr>
                <w:rFonts w:ascii="Times New Roman" w:hAnsi="Times New Roman" w:cs="Times New Roman"/>
                <w:sz w:val="28"/>
                <w:szCs w:val="28"/>
              </w:rPr>
              <w:t xml:space="preserve">азработан </w:t>
            </w:r>
            <w:r w:rsidR="00A95F82">
              <w:rPr>
                <w:rFonts w:ascii="Times New Roman" w:hAnsi="Times New Roman" w:cs="Times New Roman"/>
                <w:sz w:val="28"/>
                <w:szCs w:val="28"/>
              </w:rPr>
              <w:t xml:space="preserve">экскурсионный </w:t>
            </w:r>
            <w:r w:rsidR="00E84F80">
              <w:rPr>
                <w:rFonts w:ascii="Times New Roman" w:hAnsi="Times New Roman" w:cs="Times New Roman"/>
                <w:sz w:val="28"/>
                <w:szCs w:val="28"/>
              </w:rPr>
              <w:t xml:space="preserve">маршрут </w:t>
            </w:r>
            <w:r w:rsidR="00380935">
              <w:rPr>
                <w:rFonts w:ascii="Times New Roman" w:hAnsi="Times New Roman" w:cs="Times New Roman"/>
                <w:sz w:val="28"/>
                <w:szCs w:val="28"/>
              </w:rPr>
              <w:t>(Приложение 1).</w:t>
            </w:r>
          </w:p>
          <w:p w:rsidR="00380935" w:rsidRDefault="00380935" w:rsidP="00120382">
            <w:pPr>
              <w:spacing w:line="360" w:lineRule="auto"/>
              <w:rPr>
                <w:rFonts w:ascii="Times New Roman" w:hAnsi="Times New Roman" w:cs="Times New Roman"/>
                <w:sz w:val="28"/>
                <w:szCs w:val="28"/>
              </w:rPr>
            </w:pPr>
            <w:r>
              <w:rPr>
                <w:rFonts w:ascii="Times New Roman" w:hAnsi="Times New Roman" w:cs="Times New Roman"/>
                <w:sz w:val="28"/>
                <w:szCs w:val="28"/>
              </w:rPr>
              <w:t>Вы</w:t>
            </w:r>
            <w:r w:rsidR="00E84F80">
              <w:rPr>
                <w:rFonts w:ascii="Times New Roman" w:hAnsi="Times New Roman" w:cs="Times New Roman"/>
                <w:sz w:val="28"/>
                <w:szCs w:val="28"/>
              </w:rPr>
              <w:t xml:space="preserve">езд на </w:t>
            </w:r>
            <w:r w:rsidR="004D539A">
              <w:rPr>
                <w:rFonts w:ascii="Times New Roman" w:hAnsi="Times New Roman" w:cs="Times New Roman"/>
                <w:sz w:val="28"/>
                <w:szCs w:val="28"/>
              </w:rPr>
              <w:t>объекты  будущего экскурсионного маршрута</w:t>
            </w:r>
            <w:r w:rsidR="00A95F82">
              <w:rPr>
                <w:rFonts w:ascii="Times New Roman" w:hAnsi="Times New Roman" w:cs="Times New Roman"/>
                <w:sz w:val="28"/>
                <w:szCs w:val="28"/>
              </w:rPr>
              <w:t>, его доработка</w:t>
            </w:r>
            <w:r w:rsidR="004D539A">
              <w:rPr>
                <w:rFonts w:ascii="Times New Roman" w:hAnsi="Times New Roman" w:cs="Times New Roman"/>
                <w:sz w:val="28"/>
                <w:szCs w:val="28"/>
              </w:rPr>
              <w:t>.</w:t>
            </w:r>
          </w:p>
          <w:p w:rsidR="00BF625E" w:rsidRDefault="00BF625E" w:rsidP="00120382">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 Джейгало Иван и Солодовник Станислав).</w:t>
            </w:r>
          </w:p>
          <w:p w:rsidR="00BF625E" w:rsidRDefault="00BF625E" w:rsidP="00120382">
            <w:pPr>
              <w:spacing w:line="360" w:lineRule="auto"/>
              <w:rPr>
                <w:rFonts w:ascii="Times New Roman" w:hAnsi="Times New Roman" w:cs="Times New Roman"/>
                <w:sz w:val="28"/>
                <w:szCs w:val="28"/>
              </w:rPr>
            </w:pPr>
          </w:p>
          <w:p w:rsidR="00BF625E" w:rsidRDefault="00BF625E"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Ответственные: Кикун Иван, Корзан </w:t>
            </w:r>
            <w:r>
              <w:rPr>
                <w:rFonts w:ascii="Times New Roman" w:hAnsi="Times New Roman" w:cs="Times New Roman"/>
                <w:sz w:val="28"/>
                <w:szCs w:val="28"/>
              </w:rPr>
              <w:lastRenderedPageBreak/>
              <w:t xml:space="preserve">Валерия и Хоружая Валерия. </w:t>
            </w:r>
          </w:p>
          <w:p w:rsidR="00BF625E" w:rsidRDefault="00BF625E" w:rsidP="004D539A">
            <w:pPr>
              <w:spacing w:line="360" w:lineRule="auto"/>
              <w:rPr>
                <w:rFonts w:ascii="Times New Roman" w:hAnsi="Times New Roman" w:cs="Times New Roman"/>
                <w:sz w:val="28"/>
                <w:szCs w:val="28"/>
              </w:rPr>
            </w:pPr>
            <w:r>
              <w:rPr>
                <w:rFonts w:ascii="Times New Roman" w:hAnsi="Times New Roman" w:cs="Times New Roman"/>
                <w:sz w:val="28"/>
                <w:szCs w:val="28"/>
              </w:rPr>
              <w:t xml:space="preserve">В процессе изучения </w:t>
            </w:r>
            <w:r w:rsidR="004D539A">
              <w:rPr>
                <w:rFonts w:ascii="Times New Roman" w:hAnsi="Times New Roman" w:cs="Times New Roman"/>
                <w:sz w:val="28"/>
                <w:szCs w:val="28"/>
              </w:rPr>
              <w:t xml:space="preserve">обратились за </w:t>
            </w:r>
            <w:r>
              <w:rPr>
                <w:rFonts w:ascii="Times New Roman" w:hAnsi="Times New Roman" w:cs="Times New Roman"/>
                <w:sz w:val="28"/>
                <w:szCs w:val="28"/>
              </w:rPr>
              <w:t>помощь</w:t>
            </w:r>
            <w:r w:rsidR="004D539A">
              <w:rPr>
                <w:rFonts w:ascii="Times New Roman" w:hAnsi="Times New Roman" w:cs="Times New Roman"/>
                <w:sz w:val="28"/>
                <w:szCs w:val="28"/>
              </w:rPr>
              <w:t>ю</w:t>
            </w:r>
            <w:r>
              <w:rPr>
                <w:rFonts w:ascii="Times New Roman" w:hAnsi="Times New Roman" w:cs="Times New Roman"/>
                <w:sz w:val="28"/>
                <w:szCs w:val="28"/>
              </w:rPr>
              <w:t xml:space="preserve"> </w:t>
            </w:r>
            <w:r w:rsidR="004D539A">
              <w:rPr>
                <w:rFonts w:ascii="Times New Roman" w:hAnsi="Times New Roman" w:cs="Times New Roman"/>
                <w:sz w:val="28"/>
                <w:szCs w:val="28"/>
              </w:rPr>
              <w:t>к учителю</w:t>
            </w:r>
            <w:r>
              <w:rPr>
                <w:rFonts w:ascii="Times New Roman" w:hAnsi="Times New Roman" w:cs="Times New Roman"/>
                <w:sz w:val="28"/>
                <w:szCs w:val="28"/>
              </w:rPr>
              <w:t xml:space="preserve"> информатики ГУО «Средняя школа № 3 г. Ивацевичи» Витковской Татьяной Анатольевной.</w:t>
            </w:r>
          </w:p>
        </w:tc>
      </w:tr>
      <w:tr w:rsidR="00E04DFE" w:rsidTr="00823412">
        <w:tc>
          <w:tcPr>
            <w:tcW w:w="534" w:type="dxa"/>
          </w:tcPr>
          <w:p w:rsidR="00E04DFE" w:rsidRDefault="00B634EF" w:rsidP="001203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1701" w:type="dxa"/>
          </w:tcPr>
          <w:p w:rsidR="00E04DFE" w:rsidRDefault="00E84F80"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Практичес – кий </w:t>
            </w:r>
          </w:p>
          <w:p w:rsidR="00E84F80" w:rsidRDefault="00E84F80" w:rsidP="00120382">
            <w:pPr>
              <w:spacing w:line="360" w:lineRule="auto"/>
              <w:rPr>
                <w:rFonts w:ascii="Times New Roman" w:hAnsi="Times New Roman" w:cs="Times New Roman"/>
                <w:sz w:val="28"/>
                <w:szCs w:val="28"/>
              </w:rPr>
            </w:pPr>
            <w:r>
              <w:rPr>
                <w:rFonts w:ascii="Times New Roman" w:hAnsi="Times New Roman" w:cs="Times New Roman"/>
                <w:sz w:val="28"/>
                <w:szCs w:val="28"/>
              </w:rPr>
              <w:t>(март 2023 )</w:t>
            </w:r>
          </w:p>
          <w:p w:rsidR="00B634EF" w:rsidRDefault="00B634EF" w:rsidP="00120382">
            <w:pPr>
              <w:spacing w:line="360" w:lineRule="auto"/>
              <w:rPr>
                <w:rFonts w:ascii="Times New Roman" w:hAnsi="Times New Roman" w:cs="Times New Roman"/>
                <w:sz w:val="28"/>
                <w:szCs w:val="28"/>
              </w:rPr>
            </w:pPr>
          </w:p>
        </w:tc>
        <w:tc>
          <w:tcPr>
            <w:tcW w:w="2268" w:type="dxa"/>
          </w:tcPr>
          <w:p w:rsidR="00E84F80" w:rsidRDefault="00E84F80" w:rsidP="00E84F80">
            <w:pPr>
              <w:spacing w:line="360" w:lineRule="auto"/>
              <w:rPr>
                <w:rFonts w:ascii="Times New Roman" w:hAnsi="Times New Roman" w:cs="Times New Roman"/>
                <w:sz w:val="28"/>
                <w:szCs w:val="28"/>
              </w:rPr>
            </w:pPr>
            <w:r>
              <w:rPr>
                <w:rFonts w:ascii="Times New Roman" w:hAnsi="Times New Roman" w:cs="Times New Roman"/>
                <w:sz w:val="28"/>
                <w:szCs w:val="28"/>
              </w:rPr>
              <w:t>1)Дополнение маршрута описанием объектов.</w:t>
            </w:r>
          </w:p>
          <w:p w:rsidR="00E84F80" w:rsidRDefault="00E84F80" w:rsidP="00E84F80">
            <w:pPr>
              <w:spacing w:line="360" w:lineRule="auto"/>
              <w:rPr>
                <w:rFonts w:ascii="Times New Roman" w:hAnsi="Times New Roman" w:cs="Times New Roman"/>
                <w:sz w:val="28"/>
                <w:szCs w:val="28"/>
              </w:rPr>
            </w:pPr>
            <w:r>
              <w:rPr>
                <w:rFonts w:ascii="Times New Roman" w:hAnsi="Times New Roman" w:cs="Times New Roman"/>
                <w:sz w:val="28"/>
                <w:szCs w:val="28"/>
              </w:rPr>
              <w:t xml:space="preserve">2) Выезд </w:t>
            </w:r>
            <w:r w:rsidR="004D539A">
              <w:rPr>
                <w:rFonts w:ascii="Times New Roman" w:hAnsi="Times New Roman" w:cs="Times New Roman"/>
                <w:sz w:val="28"/>
                <w:szCs w:val="28"/>
              </w:rPr>
              <w:t>и съемка экскурсии</w:t>
            </w:r>
          </w:p>
          <w:p w:rsidR="004D539A" w:rsidRDefault="004D539A" w:rsidP="00E84F80">
            <w:pPr>
              <w:spacing w:line="360" w:lineRule="auto"/>
              <w:rPr>
                <w:rFonts w:ascii="Times New Roman" w:hAnsi="Times New Roman" w:cs="Times New Roman"/>
                <w:sz w:val="28"/>
                <w:szCs w:val="28"/>
              </w:rPr>
            </w:pPr>
          </w:p>
          <w:p w:rsidR="00E84F80" w:rsidRPr="00E84F80" w:rsidRDefault="00E84F80" w:rsidP="00E84F80">
            <w:pPr>
              <w:spacing w:line="360" w:lineRule="auto"/>
              <w:rPr>
                <w:rFonts w:ascii="Times New Roman" w:hAnsi="Times New Roman" w:cs="Times New Roman"/>
                <w:sz w:val="28"/>
                <w:szCs w:val="28"/>
              </w:rPr>
            </w:pPr>
            <w:r>
              <w:rPr>
                <w:rFonts w:ascii="Times New Roman" w:hAnsi="Times New Roman" w:cs="Times New Roman"/>
                <w:sz w:val="28"/>
                <w:szCs w:val="28"/>
              </w:rPr>
              <w:t>4) Монтаж видео экскурсии</w:t>
            </w:r>
          </w:p>
        </w:tc>
        <w:tc>
          <w:tcPr>
            <w:tcW w:w="5295" w:type="dxa"/>
          </w:tcPr>
          <w:p w:rsidR="00A95F82" w:rsidRDefault="00A95F82"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Создано описание объектов, на основе собранных материалов. </w:t>
            </w:r>
          </w:p>
          <w:p w:rsidR="004D539A"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 xml:space="preserve">Ответственные: Джейгало Иван и Солодовник Станислав. </w:t>
            </w:r>
          </w:p>
          <w:p w:rsidR="004D539A"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w:t>
            </w:r>
          </w:p>
          <w:p w:rsidR="004D539A"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Оператор – Кикун Иван.</w:t>
            </w:r>
          </w:p>
          <w:p w:rsidR="004D539A"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Озвучка – Джейгало Иван и Солодовник Станислав.</w:t>
            </w:r>
            <w:r w:rsidR="00A95F82">
              <w:rPr>
                <w:rFonts w:ascii="Times New Roman" w:hAnsi="Times New Roman" w:cs="Times New Roman"/>
                <w:sz w:val="28"/>
                <w:szCs w:val="28"/>
              </w:rPr>
              <w:t xml:space="preserve"> </w:t>
            </w:r>
          </w:p>
          <w:p w:rsidR="004D539A"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 Корзан Валерия, Хоружая Валерия и Кикун Иван</w:t>
            </w:r>
          </w:p>
        </w:tc>
      </w:tr>
      <w:tr w:rsidR="00E04DFE" w:rsidTr="00823412">
        <w:tc>
          <w:tcPr>
            <w:tcW w:w="534" w:type="dxa"/>
          </w:tcPr>
          <w:p w:rsidR="00E04DFE" w:rsidRDefault="004D539A" w:rsidP="00120382">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E04DFE" w:rsidRDefault="00A95F82" w:rsidP="00120382">
            <w:pPr>
              <w:spacing w:line="360" w:lineRule="auto"/>
              <w:rPr>
                <w:rFonts w:ascii="Times New Roman" w:hAnsi="Times New Roman" w:cs="Times New Roman"/>
                <w:sz w:val="28"/>
                <w:szCs w:val="28"/>
              </w:rPr>
            </w:pPr>
            <w:r>
              <w:rPr>
                <w:rFonts w:ascii="Times New Roman" w:hAnsi="Times New Roman" w:cs="Times New Roman"/>
                <w:sz w:val="28"/>
                <w:szCs w:val="28"/>
              </w:rPr>
              <w:t>Итоговый</w:t>
            </w:r>
          </w:p>
          <w:p w:rsidR="00A95F82" w:rsidRDefault="00A95F82" w:rsidP="00120382">
            <w:pPr>
              <w:spacing w:line="360" w:lineRule="auto"/>
              <w:rPr>
                <w:rFonts w:ascii="Times New Roman" w:hAnsi="Times New Roman" w:cs="Times New Roman"/>
                <w:sz w:val="28"/>
                <w:szCs w:val="28"/>
              </w:rPr>
            </w:pPr>
            <w:r>
              <w:rPr>
                <w:rFonts w:ascii="Times New Roman" w:hAnsi="Times New Roman" w:cs="Times New Roman"/>
                <w:sz w:val="28"/>
                <w:szCs w:val="28"/>
              </w:rPr>
              <w:t>(март – апрель 2023 г.)</w:t>
            </w:r>
          </w:p>
        </w:tc>
        <w:tc>
          <w:tcPr>
            <w:tcW w:w="2268" w:type="dxa"/>
          </w:tcPr>
          <w:p w:rsidR="00E04DFE" w:rsidRDefault="00A95F82" w:rsidP="00A95F82">
            <w:pPr>
              <w:spacing w:line="360" w:lineRule="auto"/>
              <w:rPr>
                <w:rFonts w:ascii="Times New Roman" w:hAnsi="Times New Roman" w:cs="Times New Roman"/>
                <w:sz w:val="28"/>
                <w:szCs w:val="28"/>
              </w:rPr>
            </w:pPr>
            <w:r>
              <w:rPr>
                <w:rFonts w:ascii="Times New Roman" w:hAnsi="Times New Roman" w:cs="Times New Roman"/>
                <w:sz w:val="28"/>
                <w:szCs w:val="28"/>
              </w:rPr>
              <w:t>1)Публикация экскурсии</w:t>
            </w:r>
          </w:p>
          <w:p w:rsidR="003C28F0" w:rsidRDefault="003C28F0" w:rsidP="00A95F82">
            <w:pPr>
              <w:spacing w:line="360" w:lineRule="auto"/>
              <w:rPr>
                <w:rFonts w:ascii="Times New Roman" w:hAnsi="Times New Roman" w:cs="Times New Roman"/>
                <w:sz w:val="28"/>
                <w:szCs w:val="28"/>
              </w:rPr>
            </w:pPr>
          </w:p>
          <w:p w:rsidR="003C28F0" w:rsidRDefault="003C28F0" w:rsidP="00A95F82">
            <w:pPr>
              <w:spacing w:line="360" w:lineRule="auto"/>
              <w:rPr>
                <w:rFonts w:ascii="Times New Roman" w:hAnsi="Times New Roman" w:cs="Times New Roman"/>
                <w:sz w:val="28"/>
                <w:szCs w:val="28"/>
              </w:rPr>
            </w:pPr>
          </w:p>
          <w:p w:rsidR="003C28F0" w:rsidRDefault="003C28F0" w:rsidP="00A95F82">
            <w:pPr>
              <w:spacing w:line="360" w:lineRule="auto"/>
              <w:rPr>
                <w:rFonts w:ascii="Times New Roman" w:hAnsi="Times New Roman" w:cs="Times New Roman"/>
                <w:sz w:val="28"/>
                <w:szCs w:val="28"/>
              </w:rPr>
            </w:pPr>
          </w:p>
          <w:p w:rsidR="003C28F0" w:rsidRDefault="003C28F0" w:rsidP="00A95F82">
            <w:pPr>
              <w:spacing w:line="360" w:lineRule="auto"/>
              <w:rPr>
                <w:rFonts w:ascii="Times New Roman" w:hAnsi="Times New Roman" w:cs="Times New Roman"/>
                <w:sz w:val="28"/>
                <w:szCs w:val="28"/>
              </w:rPr>
            </w:pPr>
          </w:p>
          <w:p w:rsidR="003C28F0" w:rsidRDefault="003C28F0" w:rsidP="00A95F82">
            <w:pPr>
              <w:spacing w:line="360" w:lineRule="auto"/>
              <w:rPr>
                <w:rFonts w:ascii="Times New Roman" w:hAnsi="Times New Roman" w:cs="Times New Roman"/>
                <w:sz w:val="28"/>
                <w:szCs w:val="28"/>
              </w:rPr>
            </w:pPr>
          </w:p>
          <w:p w:rsidR="003C28F0" w:rsidRDefault="003C28F0" w:rsidP="00A95F82">
            <w:pPr>
              <w:spacing w:line="360" w:lineRule="auto"/>
              <w:rPr>
                <w:rFonts w:ascii="Times New Roman" w:hAnsi="Times New Roman" w:cs="Times New Roman"/>
                <w:sz w:val="28"/>
                <w:szCs w:val="28"/>
              </w:rPr>
            </w:pPr>
          </w:p>
          <w:p w:rsidR="003C28F0" w:rsidRPr="00A95F82" w:rsidRDefault="003C28F0" w:rsidP="003C28F0">
            <w:pPr>
              <w:spacing w:line="360" w:lineRule="auto"/>
              <w:rPr>
                <w:rFonts w:ascii="Times New Roman" w:hAnsi="Times New Roman" w:cs="Times New Roman"/>
                <w:sz w:val="28"/>
                <w:szCs w:val="28"/>
              </w:rPr>
            </w:pPr>
            <w:r>
              <w:rPr>
                <w:rFonts w:ascii="Times New Roman" w:hAnsi="Times New Roman" w:cs="Times New Roman"/>
                <w:sz w:val="28"/>
                <w:szCs w:val="28"/>
              </w:rPr>
              <w:t>2) Представление проекта на отчетном мероприятии</w:t>
            </w:r>
          </w:p>
        </w:tc>
        <w:tc>
          <w:tcPr>
            <w:tcW w:w="5295" w:type="dxa"/>
          </w:tcPr>
          <w:p w:rsidR="00E04DFE" w:rsidRDefault="00A95F82" w:rsidP="00120382">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 Кикун Иван, Корзан Валерия и Хоружая Валерия.</w:t>
            </w:r>
          </w:p>
          <w:p w:rsidR="00A95F82" w:rsidRDefault="00A95F82" w:rsidP="00A95F82">
            <w:pPr>
              <w:spacing w:line="360" w:lineRule="auto"/>
              <w:rPr>
                <w:rFonts w:ascii="Times New Roman" w:hAnsi="Times New Roman" w:cs="Times New Roman"/>
                <w:sz w:val="28"/>
                <w:szCs w:val="28"/>
              </w:rPr>
            </w:pPr>
            <w:r>
              <w:rPr>
                <w:rFonts w:ascii="Times New Roman" w:hAnsi="Times New Roman" w:cs="Times New Roman"/>
                <w:sz w:val="28"/>
                <w:szCs w:val="28"/>
              </w:rPr>
              <w:t>Материал видеоэкскурсии размещен, опубликован и доступ</w:t>
            </w:r>
            <w:r w:rsidR="00475523">
              <w:rPr>
                <w:rFonts w:ascii="Times New Roman" w:hAnsi="Times New Roman" w:cs="Times New Roman"/>
                <w:sz w:val="28"/>
                <w:szCs w:val="28"/>
              </w:rPr>
              <w:t>ен для ознакомления на сайте ГУК</w:t>
            </w:r>
            <w:r>
              <w:rPr>
                <w:rFonts w:ascii="Times New Roman" w:hAnsi="Times New Roman" w:cs="Times New Roman"/>
                <w:sz w:val="28"/>
                <w:szCs w:val="28"/>
              </w:rPr>
              <w:t xml:space="preserve"> «Ивацевичский историко – краеведческий музей» (</w:t>
            </w:r>
            <w:hyperlink r:id="rId9" w:history="1">
              <w:r w:rsidR="003C28F0" w:rsidRPr="000733E6">
                <w:rPr>
                  <w:rStyle w:val="a5"/>
                  <w:rFonts w:ascii="Times New Roman" w:hAnsi="Times New Roman" w:cs="Times New Roman"/>
                  <w:sz w:val="28"/>
                  <w:szCs w:val="28"/>
                </w:rPr>
                <w:t>http://ivatsevichy.museum.by/node/67399</w:t>
              </w:r>
            </w:hyperlink>
            <w:r w:rsidR="003C28F0">
              <w:rPr>
                <w:rFonts w:ascii="Times New Roman" w:hAnsi="Times New Roman" w:cs="Times New Roman"/>
                <w:sz w:val="28"/>
                <w:szCs w:val="28"/>
              </w:rPr>
              <w:t>).</w:t>
            </w:r>
          </w:p>
          <w:p w:rsidR="003C28F0" w:rsidRDefault="003C28F0" w:rsidP="00A95F82">
            <w:pPr>
              <w:spacing w:line="360" w:lineRule="auto"/>
              <w:rPr>
                <w:rFonts w:ascii="Times New Roman" w:hAnsi="Times New Roman" w:cs="Times New Roman"/>
                <w:sz w:val="28"/>
                <w:szCs w:val="28"/>
              </w:rPr>
            </w:pPr>
          </w:p>
          <w:p w:rsidR="003C28F0" w:rsidRPr="003C28F0" w:rsidRDefault="003C28F0" w:rsidP="00A95F82">
            <w:pPr>
              <w:spacing w:line="360" w:lineRule="auto"/>
              <w:rPr>
                <w:rFonts w:ascii="Times New Roman" w:hAnsi="Times New Roman" w:cs="Times New Roman"/>
                <w:sz w:val="28"/>
                <w:szCs w:val="28"/>
              </w:rPr>
            </w:pPr>
            <w:r>
              <w:rPr>
                <w:rFonts w:ascii="Times New Roman" w:hAnsi="Times New Roman" w:cs="Times New Roman"/>
                <w:sz w:val="28"/>
                <w:szCs w:val="28"/>
              </w:rPr>
              <w:t>Ответственные: Джейгало Иван и Солодовник Станислав</w:t>
            </w:r>
          </w:p>
        </w:tc>
      </w:tr>
    </w:tbl>
    <w:p w:rsidR="00854540" w:rsidRDefault="00854540" w:rsidP="003C28F0">
      <w:pPr>
        <w:spacing w:after="0" w:line="360" w:lineRule="auto"/>
        <w:ind w:firstLine="709"/>
        <w:jc w:val="center"/>
        <w:rPr>
          <w:rFonts w:ascii="Times New Roman" w:eastAsia="Times New Roman" w:hAnsi="Times New Roman" w:cs="Times New Roman"/>
          <w:b/>
          <w:sz w:val="28"/>
          <w:szCs w:val="28"/>
        </w:rPr>
        <w:sectPr w:rsidR="00854540" w:rsidSect="00331349">
          <w:pgSz w:w="11906" w:h="16838"/>
          <w:pgMar w:top="1134" w:right="850" w:bottom="1134" w:left="1701" w:header="708" w:footer="708" w:gutter="0"/>
          <w:cols w:space="708"/>
          <w:docGrid w:linePitch="360"/>
        </w:sectPr>
      </w:pPr>
    </w:p>
    <w:p w:rsidR="003C28F0" w:rsidRPr="003C28F0" w:rsidRDefault="003C28F0" w:rsidP="00FB2D5B">
      <w:pPr>
        <w:spacing w:after="0" w:line="360" w:lineRule="auto"/>
        <w:ind w:firstLine="709"/>
        <w:jc w:val="center"/>
        <w:rPr>
          <w:rFonts w:ascii="Times New Roman" w:eastAsia="Times New Roman" w:hAnsi="Times New Roman" w:cs="Times New Roman"/>
          <w:b/>
          <w:sz w:val="28"/>
          <w:szCs w:val="28"/>
        </w:rPr>
      </w:pPr>
      <w:r w:rsidRPr="003C28F0">
        <w:rPr>
          <w:rFonts w:ascii="Times New Roman" w:eastAsia="Times New Roman" w:hAnsi="Times New Roman" w:cs="Times New Roman"/>
          <w:b/>
          <w:sz w:val="28"/>
          <w:szCs w:val="28"/>
        </w:rPr>
        <w:lastRenderedPageBreak/>
        <w:t>Заключение</w:t>
      </w:r>
    </w:p>
    <w:p w:rsidR="00FE360C" w:rsidRDefault="00FE360C" w:rsidP="003C28F0">
      <w:pPr>
        <w:spacing w:after="0" w:line="360" w:lineRule="auto"/>
        <w:ind w:firstLine="709"/>
        <w:jc w:val="both"/>
        <w:rPr>
          <w:rFonts w:ascii="Times New Roman" w:hAnsi="Times New Roman" w:cs="Times New Roman"/>
          <w:sz w:val="28"/>
          <w:szCs w:val="28"/>
        </w:rPr>
      </w:pPr>
      <w:r w:rsidRPr="00FE360C">
        <w:rPr>
          <w:rFonts w:ascii="Times New Roman" w:hAnsi="Times New Roman" w:cs="Times New Roman"/>
          <w:sz w:val="28"/>
          <w:szCs w:val="28"/>
        </w:rPr>
        <w:t>Видео экскурсии по праву считаются одними из эффективных средств визуализации. Всё больше и больше людей начинают пользоваться видео экскурсиями, ведь они помогают во многом сэкономить время на осмотр объекта, без непосредственного выезда на место. При помощи звуковых и других визуальных эффектов, поможет передать не только сведения об объекте, но и его атмосферу. Достоинства видео экскурсий оценены в разных сферах: в образовании, культуре, сфере развлечений</w:t>
      </w:r>
      <w:r>
        <w:rPr>
          <w:rFonts w:ascii="Times New Roman" w:hAnsi="Times New Roman" w:cs="Times New Roman"/>
          <w:sz w:val="28"/>
          <w:szCs w:val="28"/>
        </w:rPr>
        <w:t>.</w:t>
      </w:r>
    </w:p>
    <w:p w:rsidR="00FE360C" w:rsidRDefault="00FE360C" w:rsidP="003C28F0">
      <w:pPr>
        <w:spacing w:after="0" w:line="360" w:lineRule="auto"/>
        <w:ind w:firstLine="709"/>
        <w:jc w:val="both"/>
        <w:rPr>
          <w:rFonts w:ascii="Times New Roman" w:hAnsi="Times New Roman" w:cs="Times New Roman"/>
          <w:sz w:val="28"/>
          <w:szCs w:val="28"/>
        </w:rPr>
      </w:pPr>
      <w:r w:rsidRPr="00FE360C">
        <w:rPr>
          <w:rFonts w:ascii="Times New Roman" w:hAnsi="Times New Roman" w:cs="Times New Roman"/>
          <w:sz w:val="28"/>
          <w:szCs w:val="28"/>
        </w:rPr>
        <w:t xml:space="preserve">В ходе выполнения </w:t>
      </w:r>
      <w:r w:rsidR="00FB2D5B">
        <w:rPr>
          <w:rFonts w:ascii="Times New Roman" w:hAnsi="Times New Roman" w:cs="Times New Roman"/>
          <w:sz w:val="28"/>
          <w:szCs w:val="28"/>
        </w:rPr>
        <w:t>проекта «Форти</w:t>
      </w:r>
      <w:r>
        <w:rPr>
          <w:rFonts w:ascii="Times New Roman" w:hAnsi="Times New Roman" w:cs="Times New Roman"/>
          <w:sz w:val="28"/>
          <w:szCs w:val="28"/>
        </w:rPr>
        <w:t xml:space="preserve">фикационные сооружения Первой мировой войны на территории Ивацевичского района» </w:t>
      </w:r>
      <w:r w:rsidRPr="00FE360C">
        <w:rPr>
          <w:rFonts w:ascii="Times New Roman" w:hAnsi="Times New Roman" w:cs="Times New Roman"/>
          <w:sz w:val="28"/>
          <w:szCs w:val="28"/>
        </w:rPr>
        <w:t xml:space="preserve">была создана видео экскурсия </w:t>
      </w:r>
      <w:r>
        <w:rPr>
          <w:rFonts w:ascii="Times New Roman" w:hAnsi="Times New Roman" w:cs="Times New Roman"/>
          <w:sz w:val="28"/>
          <w:szCs w:val="28"/>
        </w:rPr>
        <w:t>«Дорогами «Великой войны» 1914-1918 гг в Ивацев</w:t>
      </w:r>
      <w:r w:rsidR="00475523">
        <w:rPr>
          <w:rFonts w:ascii="Times New Roman" w:hAnsi="Times New Roman" w:cs="Times New Roman"/>
          <w:sz w:val="28"/>
          <w:szCs w:val="28"/>
        </w:rPr>
        <w:t>ичском районе» д</w:t>
      </w:r>
      <w:r w:rsidR="00866E2B">
        <w:rPr>
          <w:rFonts w:ascii="Times New Roman" w:hAnsi="Times New Roman" w:cs="Times New Roman"/>
          <w:sz w:val="28"/>
          <w:szCs w:val="28"/>
        </w:rPr>
        <w:t>ля участия в конкурсе проектных работ «Россия и Беларусь: Общая история». В ходе проекта</w:t>
      </w:r>
      <w:r w:rsidRPr="00FE360C">
        <w:rPr>
          <w:rFonts w:ascii="Times New Roman" w:hAnsi="Times New Roman" w:cs="Times New Roman"/>
          <w:sz w:val="28"/>
          <w:szCs w:val="28"/>
        </w:rPr>
        <w:t xml:space="preserve"> </w:t>
      </w:r>
      <w:r w:rsidR="002C728C">
        <w:rPr>
          <w:rFonts w:ascii="Times New Roman" w:hAnsi="Times New Roman" w:cs="Times New Roman"/>
          <w:sz w:val="28"/>
          <w:szCs w:val="28"/>
        </w:rPr>
        <w:t>пришли к следующим выводам</w:t>
      </w:r>
      <w:r w:rsidRPr="00FE360C">
        <w:rPr>
          <w:rFonts w:ascii="Times New Roman" w:hAnsi="Times New Roman" w:cs="Times New Roman"/>
          <w:sz w:val="28"/>
          <w:szCs w:val="28"/>
        </w:rPr>
        <w:t>:</w:t>
      </w:r>
    </w:p>
    <w:p w:rsidR="00854540" w:rsidRPr="00454916" w:rsidRDefault="00854540" w:rsidP="008545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FB2D5B">
        <w:rPr>
          <w:rFonts w:ascii="Times New Roman" w:hAnsi="Times New Roman" w:cs="Times New Roman"/>
          <w:sz w:val="28"/>
          <w:szCs w:val="28"/>
        </w:rPr>
        <w:t>Выяснили, боевые действия</w:t>
      </w:r>
      <w:r w:rsidRPr="00454916">
        <w:rPr>
          <w:rFonts w:ascii="Times New Roman" w:hAnsi="Times New Roman" w:cs="Times New Roman"/>
          <w:sz w:val="28"/>
          <w:szCs w:val="28"/>
        </w:rPr>
        <w:t xml:space="preserve"> </w:t>
      </w:r>
      <w:r w:rsidR="00475523">
        <w:rPr>
          <w:rFonts w:ascii="Times New Roman" w:hAnsi="Times New Roman" w:cs="Times New Roman"/>
          <w:sz w:val="28"/>
          <w:szCs w:val="28"/>
        </w:rPr>
        <w:t xml:space="preserve">в </w:t>
      </w:r>
      <w:r w:rsidRPr="00454916">
        <w:rPr>
          <w:rFonts w:ascii="Times New Roman" w:hAnsi="Times New Roman" w:cs="Times New Roman"/>
          <w:sz w:val="28"/>
          <w:szCs w:val="28"/>
        </w:rPr>
        <w:t>период 1915 – 1918 гг.</w:t>
      </w:r>
      <w:r w:rsidR="00FB2D5B">
        <w:rPr>
          <w:rFonts w:ascii="Times New Roman" w:hAnsi="Times New Roman" w:cs="Times New Roman"/>
          <w:sz w:val="28"/>
          <w:szCs w:val="28"/>
        </w:rPr>
        <w:t xml:space="preserve"> на территории Ивацевичского района носили позиционный характер</w:t>
      </w:r>
      <w:r w:rsidRPr="00454916">
        <w:rPr>
          <w:rFonts w:ascii="Times New Roman" w:hAnsi="Times New Roman" w:cs="Times New Roman"/>
          <w:sz w:val="28"/>
          <w:szCs w:val="28"/>
        </w:rPr>
        <w:t>;</w:t>
      </w:r>
    </w:p>
    <w:p w:rsidR="00854540" w:rsidRDefault="00854540" w:rsidP="00854540">
      <w:pPr>
        <w:spacing w:after="0" w:line="360" w:lineRule="auto"/>
        <w:ind w:firstLine="708"/>
        <w:jc w:val="both"/>
        <w:rPr>
          <w:rFonts w:ascii="Times New Roman" w:hAnsi="Times New Roman" w:cs="Times New Roman"/>
          <w:sz w:val="28"/>
          <w:szCs w:val="28"/>
        </w:rPr>
      </w:pPr>
      <w:r w:rsidRPr="00454916">
        <w:rPr>
          <w:rFonts w:ascii="Times New Roman" w:hAnsi="Times New Roman" w:cs="Times New Roman"/>
          <w:sz w:val="28"/>
          <w:szCs w:val="28"/>
        </w:rPr>
        <w:t>2) У</w:t>
      </w:r>
      <w:r>
        <w:rPr>
          <w:rFonts w:ascii="Times New Roman" w:hAnsi="Times New Roman" w:cs="Times New Roman"/>
          <w:sz w:val="28"/>
          <w:szCs w:val="28"/>
        </w:rPr>
        <w:t>стано</w:t>
      </w:r>
      <w:r w:rsidR="002C728C">
        <w:rPr>
          <w:rFonts w:ascii="Times New Roman" w:hAnsi="Times New Roman" w:cs="Times New Roman"/>
          <w:sz w:val="28"/>
          <w:szCs w:val="28"/>
        </w:rPr>
        <w:t>вили</w:t>
      </w:r>
      <w:r w:rsidRPr="00454916">
        <w:rPr>
          <w:rFonts w:ascii="Times New Roman" w:hAnsi="Times New Roman" w:cs="Times New Roman"/>
          <w:sz w:val="28"/>
          <w:szCs w:val="28"/>
        </w:rPr>
        <w:t xml:space="preserve"> тип</w:t>
      </w:r>
      <w:r>
        <w:rPr>
          <w:rFonts w:ascii="Times New Roman" w:hAnsi="Times New Roman" w:cs="Times New Roman"/>
          <w:sz w:val="28"/>
          <w:szCs w:val="28"/>
        </w:rPr>
        <w:t>ы</w:t>
      </w:r>
      <w:r w:rsidRPr="00454916">
        <w:rPr>
          <w:rFonts w:ascii="Times New Roman" w:hAnsi="Times New Roman" w:cs="Times New Roman"/>
          <w:sz w:val="28"/>
          <w:szCs w:val="28"/>
        </w:rPr>
        <w:t xml:space="preserve"> обо</w:t>
      </w:r>
      <w:r>
        <w:rPr>
          <w:rFonts w:ascii="Times New Roman" w:hAnsi="Times New Roman" w:cs="Times New Roman"/>
          <w:sz w:val="28"/>
          <w:szCs w:val="28"/>
        </w:rPr>
        <w:t>ронительных сооружений</w:t>
      </w:r>
      <w:r w:rsidR="002C728C">
        <w:rPr>
          <w:rFonts w:ascii="Times New Roman" w:hAnsi="Times New Roman" w:cs="Times New Roman"/>
          <w:sz w:val="28"/>
          <w:szCs w:val="28"/>
        </w:rPr>
        <w:t xml:space="preserve"> (деревянно-торфяные блокгаузы и блокпосты в русской линии обороны; пулемётные ДОТы, наблюдательные пункты, убежища и укрытия разных типов, зенитно – артиллерийские и прожекторные ДОТы – в неецкой линии обороны)</w:t>
      </w:r>
      <w:r>
        <w:rPr>
          <w:rFonts w:ascii="Times New Roman" w:hAnsi="Times New Roman" w:cs="Times New Roman"/>
          <w:sz w:val="28"/>
          <w:szCs w:val="28"/>
        </w:rPr>
        <w:t xml:space="preserve"> и </w:t>
      </w:r>
      <w:r w:rsidRPr="00454916">
        <w:rPr>
          <w:rFonts w:ascii="Times New Roman" w:hAnsi="Times New Roman" w:cs="Times New Roman"/>
          <w:sz w:val="28"/>
          <w:szCs w:val="28"/>
        </w:rPr>
        <w:t>способы применения в боевых условиях</w:t>
      </w:r>
      <w:r>
        <w:rPr>
          <w:rFonts w:ascii="Times New Roman" w:hAnsi="Times New Roman" w:cs="Times New Roman"/>
          <w:sz w:val="28"/>
          <w:szCs w:val="28"/>
        </w:rPr>
        <w:t xml:space="preserve">;  </w:t>
      </w:r>
    </w:p>
    <w:p w:rsidR="002C728C" w:rsidRPr="00454916" w:rsidRDefault="002C728C" w:rsidP="008545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Изучили особенности используемых строительных м</w:t>
      </w:r>
      <w:r w:rsidR="00475523">
        <w:rPr>
          <w:rFonts w:ascii="Times New Roman" w:hAnsi="Times New Roman" w:cs="Times New Roman"/>
          <w:sz w:val="28"/>
          <w:szCs w:val="28"/>
        </w:rPr>
        <w:t xml:space="preserve">атериалов, </w:t>
      </w:r>
      <w:r>
        <w:rPr>
          <w:rFonts w:ascii="Times New Roman" w:hAnsi="Times New Roman" w:cs="Times New Roman"/>
          <w:sz w:val="28"/>
          <w:szCs w:val="28"/>
        </w:rPr>
        <w:t>степ</w:t>
      </w:r>
      <w:r w:rsidR="00475523">
        <w:rPr>
          <w:rFonts w:ascii="Times New Roman" w:hAnsi="Times New Roman" w:cs="Times New Roman"/>
          <w:sz w:val="28"/>
          <w:szCs w:val="28"/>
        </w:rPr>
        <w:t>е</w:t>
      </w:r>
      <w:r>
        <w:rPr>
          <w:rFonts w:ascii="Times New Roman" w:hAnsi="Times New Roman" w:cs="Times New Roman"/>
          <w:sz w:val="28"/>
          <w:szCs w:val="28"/>
        </w:rPr>
        <w:t>нь</w:t>
      </w:r>
      <w:r w:rsidR="00475523">
        <w:rPr>
          <w:rFonts w:ascii="Times New Roman" w:hAnsi="Times New Roman" w:cs="Times New Roman"/>
          <w:sz w:val="28"/>
          <w:szCs w:val="28"/>
        </w:rPr>
        <w:t xml:space="preserve"> </w:t>
      </w:r>
      <w:r>
        <w:rPr>
          <w:rFonts w:ascii="Times New Roman" w:hAnsi="Times New Roman" w:cs="Times New Roman"/>
          <w:sz w:val="28"/>
          <w:szCs w:val="28"/>
        </w:rPr>
        <w:t>сохр</w:t>
      </w:r>
      <w:r w:rsidR="00475523">
        <w:rPr>
          <w:rFonts w:ascii="Times New Roman" w:hAnsi="Times New Roman" w:cs="Times New Roman"/>
          <w:sz w:val="28"/>
          <w:szCs w:val="28"/>
        </w:rPr>
        <w:t>анности данных сооружений.</w:t>
      </w:r>
    </w:p>
    <w:p w:rsidR="00854540" w:rsidRPr="00454916" w:rsidRDefault="00854540" w:rsidP="008545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454916">
        <w:rPr>
          <w:rFonts w:ascii="Times New Roman" w:hAnsi="Times New Roman" w:cs="Times New Roman"/>
          <w:sz w:val="28"/>
          <w:szCs w:val="28"/>
        </w:rPr>
        <w:t>) С</w:t>
      </w:r>
      <w:r>
        <w:rPr>
          <w:rFonts w:ascii="Times New Roman" w:hAnsi="Times New Roman" w:cs="Times New Roman"/>
          <w:sz w:val="28"/>
          <w:szCs w:val="28"/>
        </w:rPr>
        <w:t>остав</w:t>
      </w:r>
      <w:r w:rsidR="00475523">
        <w:rPr>
          <w:rFonts w:ascii="Times New Roman" w:hAnsi="Times New Roman" w:cs="Times New Roman"/>
          <w:sz w:val="28"/>
          <w:szCs w:val="28"/>
        </w:rPr>
        <w:t>или</w:t>
      </w:r>
      <w:r w:rsidRPr="00454916">
        <w:rPr>
          <w:rFonts w:ascii="Times New Roman" w:hAnsi="Times New Roman" w:cs="Times New Roman"/>
          <w:sz w:val="28"/>
          <w:szCs w:val="28"/>
        </w:rPr>
        <w:t xml:space="preserve"> </w:t>
      </w:r>
      <w:r>
        <w:rPr>
          <w:rFonts w:ascii="Times New Roman" w:hAnsi="Times New Roman" w:cs="Times New Roman"/>
          <w:sz w:val="28"/>
          <w:szCs w:val="28"/>
        </w:rPr>
        <w:t>экскурсионный маршрут</w:t>
      </w:r>
      <w:r w:rsidRPr="00454916">
        <w:rPr>
          <w:rFonts w:ascii="Times New Roman" w:hAnsi="Times New Roman" w:cs="Times New Roman"/>
          <w:sz w:val="28"/>
          <w:szCs w:val="28"/>
        </w:rPr>
        <w:t xml:space="preserve">; </w:t>
      </w:r>
      <w:r w:rsidR="005E5A47">
        <w:rPr>
          <w:rFonts w:ascii="Times New Roman" w:hAnsi="Times New Roman" w:cs="Times New Roman"/>
          <w:sz w:val="28"/>
          <w:szCs w:val="28"/>
        </w:rPr>
        <w:t>(Прилжение</w:t>
      </w:r>
      <w:r w:rsidR="006C04F4">
        <w:rPr>
          <w:rFonts w:ascii="Times New Roman" w:hAnsi="Times New Roman" w:cs="Times New Roman"/>
          <w:sz w:val="28"/>
          <w:szCs w:val="28"/>
        </w:rPr>
        <w:t xml:space="preserve"> 1</w:t>
      </w:r>
      <w:r w:rsidR="005E5A47">
        <w:rPr>
          <w:rFonts w:ascii="Times New Roman" w:hAnsi="Times New Roman" w:cs="Times New Roman"/>
          <w:sz w:val="28"/>
          <w:szCs w:val="28"/>
        </w:rPr>
        <w:t>)</w:t>
      </w:r>
    </w:p>
    <w:p w:rsidR="00FE360C" w:rsidRPr="00FE360C" w:rsidRDefault="00854540" w:rsidP="00FB2D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454916">
        <w:rPr>
          <w:rFonts w:ascii="Times New Roman" w:hAnsi="Times New Roman" w:cs="Times New Roman"/>
          <w:sz w:val="28"/>
          <w:szCs w:val="28"/>
        </w:rPr>
        <w:t>) З</w:t>
      </w:r>
      <w:r w:rsidR="00475523">
        <w:rPr>
          <w:rFonts w:ascii="Times New Roman" w:hAnsi="Times New Roman" w:cs="Times New Roman"/>
          <w:sz w:val="28"/>
          <w:szCs w:val="28"/>
        </w:rPr>
        <w:t>аписали</w:t>
      </w:r>
      <w:r w:rsidRPr="00454916">
        <w:rPr>
          <w:rFonts w:ascii="Times New Roman" w:hAnsi="Times New Roman" w:cs="Times New Roman"/>
          <w:sz w:val="28"/>
          <w:szCs w:val="28"/>
        </w:rPr>
        <w:t xml:space="preserve"> </w:t>
      </w:r>
      <w:r w:rsidR="00475523">
        <w:rPr>
          <w:rFonts w:ascii="Times New Roman" w:hAnsi="Times New Roman" w:cs="Times New Roman"/>
          <w:sz w:val="28"/>
          <w:szCs w:val="28"/>
        </w:rPr>
        <w:t xml:space="preserve">и опубликовали видео экскурсию на сайте ГУК «Ивацевичский историко – краеведческий музей» </w:t>
      </w:r>
      <w:r w:rsidR="005E5A47">
        <w:rPr>
          <w:rFonts w:ascii="Times New Roman" w:hAnsi="Times New Roman" w:cs="Times New Roman"/>
          <w:sz w:val="28"/>
          <w:szCs w:val="28"/>
        </w:rPr>
        <w:t>(</w:t>
      </w:r>
      <w:hyperlink r:id="rId10" w:history="1">
        <w:r w:rsidR="005E5A47" w:rsidRPr="000733E6">
          <w:rPr>
            <w:rStyle w:val="a5"/>
            <w:rFonts w:ascii="Times New Roman" w:hAnsi="Times New Roman" w:cs="Times New Roman"/>
            <w:sz w:val="28"/>
            <w:szCs w:val="28"/>
          </w:rPr>
          <w:t>http://ivatsevichy.museum.by/node/67399</w:t>
        </w:r>
      </w:hyperlink>
      <w:r w:rsidR="005E5A47">
        <w:t>).</w:t>
      </w:r>
    </w:p>
    <w:p w:rsidR="00854540" w:rsidRDefault="00475523" w:rsidP="00475523">
      <w:pPr>
        <w:spacing w:after="0" w:line="360" w:lineRule="auto"/>
        <w:ind w:firstLine="708"/>
        <w:rPr>
          <w:rFonts w:ascii="Times New Roman" w:hAnsi="Times New Roman" w:cs="Times New Roman"/>
          <w:sz w:val="28"/>
          <w:szCs w:val="28"/>
        </w:rPr>
      </w:pPr>
      <w:r w:rsidRPr="00FB2D5B">
        <w:rPr>
          <w:rFonts w:ascii="Times New Roman" w:hAnsi="Times New Roman" w:cs="Times New Roman"/>
          <w:b/>
          <w:sz w:val="28"/>
          <w:szCs w:val="28"/>
        </w:rPr>
        <w:t>Данная работа позволит расширить знания по следующим темам:</w:t>
      </w:r>
    </w:p>
    <w:p w:rsidR="00475523" w:rsidRDefault="00475523" w:rsidP="00475523">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Боевые действия на Восточном фронте Первой мировой</w:t>
      </w:r>
      <w:r w:rsidR="00322EC6">
        <w:rPr>
          <w:rFonts w:ascii="Times New Roman" w:hAnsi="Times New Roman" w:cs="Times New Roman"/>
          <w:sz w:val="28"/>
          <w:szCs w:val="28"/>
        </w:rPr>
        <w:t xml:space="preserve"> войны.</w:t>
      </w:r>
    </w:p>
    <w:p w:rsidR="00322EC6" w:rsidRDefault="00322EC6" w:rsidP="00475523">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Первая Мировая война в судьбах народов Беларуси и России.</w:t>
      </w:r>
    </w:p>
    <w:p w:rsidR="00322EC6" w:rsidRDefault="00322EC6" w:rsidP="00475523">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Позиционная война на территории Беларуси в 1915-1918 гг.</w:t>
      </w:r>
    </w:p>
    <w:p w:rsidR="00322EC6" w:rsidRDefault="00322EC6" w:rsidP="00475523">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Развитие полевых укреплений Первой мировой войны на территории Беларуси.</w:t>
      </w:r>
    </w:p>
    <w:p w:rsidR="00322EC6" w:rsidRDefault="00322EC6" w:rsidP="00475523">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Ивацевичский район в общей истории России и Беларуси.</w:t>
      </w:r>
    </w:p>
    <w:p w:rsidR="00687A29" w:rsidRPr="00687A29" w:rsidRDefault="00687A29" w:rsidP="00687A29">
      <w:pPr>
        <w:spacing w:after="0" w:line="360" w:lineRule="auto"/>
        <w:ind w:firstLine="360"/>
        <w:jc w:val="both"/>
        <w:rPr>
          <w:rFonts w:ascii="Times New Roman" w:hAnsi="Times New Roman" w:cs="Times New Roman"/>
          <w:sz w:val="28"/>
          <w:szCs w:val="28"/>
        </w:rPr>
      </w:pPr>
      <w:r w:rsidRPr="006C04F4">
        <w:rPr>
          <w:rFonts w:ascii="Times New Roman" w:hAnsi="Times New Roman" w:cs="Times New Roman"/>
          <w:b/>
          <w:sz w:val="28"/>
          <w:szCs w:val="28"/>
        </w:rPr>
        <w:t>Проект является актуальным</w:t>
      </w:r>
      <w:r w:rsidRPr="00687A29">
        <w:rPr>
          <w:rFonts w:ascii="Times New Roman" w:hAnsi="Times New Roman" w:cs="Times New Roman"/>
          <w:sz w:val="28"/>
          <w:szCs w:val="28"/>
        </w:rPr>
        <w:t>, так как направлен на сохранение и популяризацию истории Первой мировой войны, привлечение внимания к идее исторической связи Беларуси и России.</w:t>
      </w:r>
      <w:bookmarkStart w:id="0" w:name="_GoBack"/>
      <w:bookmarkEnd w:id="0"/>
    </w:p>
    <w:p w:rsidR="007D060C" w:rsidRDefault="007D060C" w:rsidP="007D060C">
      <w:pPr>
        <w:spacing w:after="0" w:line="360" w:lineRule="auto"/>
        <w:ind w:firstLine="360"/>
        <w:jc w:val="both"/>
        <w:rPr>
          <w:rFonts w:ascii="Times New Roman" w:hAnsi="Times New Roman" w:cs="Times New Roman"/>
          <w:sz w:val="28"/>
          <w:szCs w:val="28"/>
        </w:rPr>
      </w:pPr>
      <w:r w:rsidRPr="006C04F4">
        <w:rPr>
          <w:rFonts w:ascii="Times New Roman" w:hAnsi="Times New Roman" w:cs="Times New Roman"/>
          <w:b/>
          <w:sz w:val="28"/>
          <w:szCs w:val="28"/>
        </w:rPr>
        <w:t>Видео экскурсию можно использовать</w:t>
      </w:r>
      <w:r>
        <w:rPr>
          <w:rFonts w:ascii="Times New Roman" w:hAnsi="Times New Roman" w:cs="Times New Roman"/>
          <w:sz w:val="28"/>
          <w:szCs w:val="28"/>
        </w:rPr>
        <w:t xml:space="preserve"> на уроках истории, факультативных занятиях, классных и информационных часах. А также для </w:t>
      </w:r>
      <w:r w:rsidRPr="007D060C">
        <w:rPr>
          <w:rFonts w:ascii="Times New Roman" w:hAnsi="Times New Roman" w:cs="Times New Roman"/>
          <w:sz w:val="28"/>
          <w:szCs w:val="28"/>
        </w:rPr>
        <w:t>туристического использования в системе идеологической работы, школьного туризма и экскурсионно – краеведческой деятельности</w:t>
      </w:r>
      <w:r>
        <w:rPr>
          <w:rFonts w:ascii="Times New Roman" w:hAnsi="Times New Roman" w:cs="Times New Roman"/>
          <w:sz w:val="28"/>
          <w:szCs w:val="28"/>
        </w:rPr>
        <w:t xml:space="preserve"> учащихся.</w:t>
      </w:r>
    </w:p>
    <w:p w:rsidR="00854540" w:rsidRDefault="00854540" w:rsidP="003C28F0">
      <w:pPr>
        <w:spacing w:after="0" w:line="360" w:lineRule="auto"/>
        <w:jc w:val="center"/>
        <w:rPr>
          <w:rFonts w:ascii="Times New Roman" w:hAnsi="Times New Roman" w:cs="Times New Roman"/>
          <w:sz w:val="28"/>
          <w:szCs w:val="28"/>
        </w:rPr>
      </w:pPr>
    </w:p>
    <w:p w:rsidR="00854540" w:rsidRDefault="00854540" w:rsidP="003C28F0">
      <w:pPr>
        <w:spacing w:after="0" w:line="360" w:lineRule="auto"/>
        <w:jc w:val="center"/>
        <w:rPr>
          <w:rFonts w:ascii="Times New Roman" w:hAnsi="Times New Roman" w:cs="Times New Roman"/>
          <w:b/>
          <w:sz w:val="28"/>
          <w:szCs w:val="28"/>
        </w:rPr>
        <w:sectPr w:rsidR="00854540" w:rsidSect="00331349">
          <w:pgSz w:w="11906" w:h="16838"/>
          <w:pgMar w:top="1134" w:right="850" w:bottom="1134" w:left="1701" w:header="708" w:footer="708" w:gutter="0"/>
          <w:cols w:space="708"/>
          <w:docGrid w:linePitch="360"/>
        </w:sectPr>
      </w:pPr>
    </w:p>
    <w:p w:rsidR="003C28F0" w:rsidRPr="00475523" w:rsidRDefault="003C28F0" w:rsidP="003C28F0">
      <w:pPr>
        <w:spacing w:after="0" w:line="360" w:lineRule="auto"/>
        <w:jc w:val="center"/>
        <w:rPr>
          <w:rFonts w:ascii="Times New Roman" w:hAnsi="Times New Roman" w:cs="Times New Roman"/>
          <w:b/>
          <w:sz w:val="28"/>
          <w:szCs w:val="28"/>
        </w:rPr>
      </w:pPr>
      <w:r w:rsidRPr="003C28F0">
        <w:rPr>
          <w:rFonts w:ascii="Times New Roman" w:hAnsi="Times New Roman" w:cs="Times New Roman"/>
          <w:b/>
          <w:sz w:val="28"/>
          <w:szCs w:val="28"/>
        </w:rPr>
        <w:lastRenderedPageBreak/>
        <w:t>Список литературы</w:t>
      </w:r>
    </w:p>
    <w:p w:rsidR="003C28F0" w:rsidRPr="00475523" w:rsidRDefault="003C28F0" w:rsidP="003C28F0">
      <w:pPr>
        <w:spacing w:after="0" w:line="360" w:lineRule="auto"/>
        <w:jc w:val="center"/>
        <w:rPr>
          <w:rFonts w:ascii="Times New Roman" w:hAnsi="Times New Roman" w:cs="Times New Roman"/>
          <w:b/>
          <w:sz w:val="28"/>
          <w:szCs w:val="28"/>
        </w:rPr>
      </w:pPr>
    </w:p>
    <w:p w:rsidR="003C28F0" w:rsidRPr="003C28F0" w:rsidRDefault="003C28F0" w:rsidP="003C28F0">
      <w:pPr>
        <w:pStyle w:val="a4"/>
        <w:numPr>
          <w:ilvl w:val="0"/>
          <w:numId w:val="5"/>
        </w:numPr>
        <w:spacing w:after="0" w:line="360" w:lineRule="auto"/>
        <w:jc w:val="both"/>
        <w:rPr>
          <w:rFonts w:ascii="Times New Roman" w:hAnsi="Times New Roman" w:cs="Times New Roman"/>
          <w:sz w:val="28"/>
          <w:szCs w:val="28"/>
        </w:rPr>
      </w:pPr>
      <w:r w:rsidRPr="003C28F0">
        <w:rPr>
          <w:rFonts w:ascii="Times New Roman" w:hAnsi="Times New Roman" w:cs="Times New Roman"/>
          <w:sz w:val="28"/>
          <w:szCs w:val="28"/>
        </w:rPr>
        <w:t>Гумилев, Н. Сочинения в трех томах / Н.Гумилев. – Москва: Художественная литература, 1991. – 3 т.</w:t>
      </w:r>
    </w:p>
    <w:p w:rsidR="003C28F0" w:rsidRPr="003C28F0" w:rsidRDefault="003C28F0" w:rsidP="003C28F0">
      <w:pPr>
        <w:pStyle w:val="a4"/>
        <w:numPr>
          <w:ilvl w:val="0"/>
          <w:numId w:val="5"/>
        </w:numPr>
        <w:spacing w:after="0" w:line="360" w:lineRule="auto"/>
        <w:jc w:val="both"/>
        <w:rPr>
          <w:rFonts w:ascii="Times New Roman" w:hAnsi="Times New Roman" w:cs="Times New Roman"/>
          <w:sz w:val="28"/>
          <w:szCs w:val="28"/>
        </w:rPr>
      </w:pPr>
      <w:r w:rsidRPr="003C28F0">
        <w:rPr>
          <w:rFonts w:ascii="Times New Roman" w:hAnsi="Times New Roman" w:cs="Times New Roman"/>
          <w:sz w:val="28"/>
          <w:szCs w:val="28"/>
        </w:rPr>
        <w:t>Демянчик В.Т. Выгонощи в Великой войне / В.Т.Демянчик – Брест: Альтернатива, 2014. – 200 с., [84] л.ил.</w:t>
      </w:r>
    </w:p>
    <w:p w:rsidR="003C28F0" w:rsidRPr="003C28F0" w:rsidRDefault="003C28F0" w:rsidP="003C28F0">
      <w:pPr>
        <w:pStyle w:val="a4"/>
        <w:numPr>
          <w:ilvl w:val="0"/>
          <w:numId w:val="5"/>
        </w:numPr>
        <w:spacing w:after="0" w:line="360" w:lineRule="auto"/>
        <w:jc w:val="both"/>
        <w:rPr>
          <w:rFonts w:ascii="Times New Roman" w:hAnsi="Times New Roman" w:cs="Times New Roman"/>
          <w:sz w:val="28"/>
          <w:szCs w:val="28"/>
          <w:lang w:val="en-US"/>
        </w:rPr>
      </w:pPr>
      <w:r w:rsidRPr="003C28F0">
        <w:rPr>
          <w:rFonts w:ascii="Times New Roman" w:hAnsi="Times New Roman" w:cs="Times New Roman"/>
          <w:sz w:val="28"/>
          <w:szCs w:val="28"/>
          <w:lang w:val="be-BY"/>
        </w:rPr>
        <w:t xml:space="preserve">Жевлакова, Л. Зусім не просты дом…: </w:t>
      </w:r>
      <w:r w:rsidRPr="003C28F0">
        <w:rPr>
          <w:rFonts w:ascii="Times New Roman" w:hAnsi="Times New Roman" w:cs="Times New Roman"/>
          <w:sz w:val="28"/>
          <w:szCs w:val="28"/>
        </w:rPr>
        <w:t xml:space="preserve">во время Первой мировой дом в Телеханах был занят под штаб 2-й Гвардейской кавалерийской дивизии / Л. Жевлакова // Ивацевичский вестник.- </w:t>
      </w:r>
      <w:r w:rsidRPr="003C28F0">
        <w:rPr>
          <w:rFonts w:ascii="Times New Roman" w:hAnsi="Times New Roman" w:cs="Times New Roman"/>
          <w:sz w:val="28"/>
          <w:szCs w:val="28"/>
          <w:lang w:val="en-US"/>
        </w:rPr>
        <w:t xml:space="preserve">2012.- 25 </w:t>
      </w:r>
      <w:r w:rsidRPr="003C28F0">
        <w:rPr>
          <w:rFonts w:ascii="Times New Roman" w:hAnsi="Times New Roman" w:cs="Times New Roman"/>
          <w:sz w:val="28"/>
          <w:szCs w:val="28"/>
        </w:rPr>
        <w:t>сентября</w:t>
      </w:r>
      <w:r w:rsidRPr="003C28F0">
        <w:rPr>
          <w:rFonts w:ascii="Times New Roman" w:hAnsi="Times New Roman" w:cs="Times New Roman"/>
          <w:sz w:val="28"/>
          <w:szCs w:val="28"/>
          <w:lang w:val="en-US"/>
        </w:rPr>
        <w:t>.</w:t>
      </w:r>
    </w:p>
    <w:p w:rsidR="003C28F0" w:rsidRPr="003C28F0" w:rsidRDefault="003C28F0" w:rsidP="003C28F0">
      <w:pPr>
        <w:numPr>
          <w:ilvl w:val="0"/>
          <w:numId w:val="5"/>
        </w:numPr>
        <w:spacing w:line="360" w:lineRule="auto"/>
        <w:contextualSpacing/>
        <w:jc w:val="both"/>
        <w:rPr>
          <w:rFonts w:ascii="Times New Roman" w:hAnsi="Times New Roman" w:cs="Times New Roman"/>
          <w:sz w:val="28"/>
          <w:szCs w:val="28"/>
          <w:lang w:val="be-BY"/>
        </w:rPr>
      </w:pPr>
      <w:r w:rsidRPr="003C28F0">
        <w:rPr>
          <w:rFonts w:ascii="Times New Roman" w:hAnsi="Times New Roman" w:cs="Times New Roman"/>
          <w:sz w:val="28"/>
          <w:szCs w:val="28"/>
          <w:lang w:val="be-BY"/>
        </w:rPr>
        <w:t>Мискевич, О. Лежат в земле солдаты… : воинские захоронения периода Первой мировой войны Ивацевичского района / О. Мискевич // Ивацевичский вестник.- 2014.- 1 августа (№ 57).- С. 4.</w:t>
      </w:r>
    </w:p>
    <w:p w:rsidR="003C28F0" w:rsidRPr="003C28F0" w:rsidRDefault="003C28F0" w:rsidP="003C28F0">
      <w:pPr>
        <w:numPr>
          <w:ilvl w:val="0"/>
          <w:numId w:val="5"/>
        </w:numPr>
        <w:spacing w:line="360" w:lineRule="auto"/>
        <w:contextualSpacing/>
        <w:jc w:val="both"/>
        <w:rPr>
          <w:rFonts w:ascii="Times New Roman" w:hAnsi="Times New Roman" w:cs="Times New Roman"/>
          <w:sz w:val="28"/>
          <w:szCs w:val="28"/>
          <w:lang w:val="be-BY"/>
        </w:rPr>
      </w:pPr>
      <w:r w:rsidRPr="003C28F0">
        <w:rPr>
          <w:rFonts w:ascii="Times New Roman" w:hAnsi="Times New Roman" w:cs="Times New Roman"/>
          <w:sz w:val="28"/>
          <w:szCs w:val="28"/>
          <w:lang w:val="be-BY"/>
        </w:rPr>
        <w:t>Мискевич, О. О воинских захоронениях времён Первой мировой : фронт проходил вдоль Огинского канала / О. Мискевич // Ивацевичский вестник.- 2014.- 27 мая.</w:t>
      </w:r>
    </w:p>
    <w:p w:rsidR="003C28F0" w:rsidRPr="003C28F0" w:rsidRDefault="003C28F0" w:rsidP="003C28F0">
      <w:pPr>
        <w:numPr>
          <w:ilvl w:val="0"/>
          <w:numId w:val="5"/>
        </w:numPr>
        <w:spacing w:after="0" w:line="360" w:lineRule="auto"/>
        <w:contextualSpacing/>
        <w:jc w:val="both"/>
        <w:rPr>
          <w:rFonts w:ascii="Times New Roman" w:hAnsi="Times New Roman" w:cs="Times New Roman"/>
          <w:sz w:val="28"/>
          <w:szCs w:val="28"/>
          <w:lang w:val="be-BY"/>
        </w:rPr>
      </w:pPr>
      <w:r w:rsidRPr="003C28F0">
        <w:rPr>
          <w:rFonts w:ascii="Times New Roman" w:hAnsi="Times New Roman" w:cs="Times New Roman"/>
          <w:sz w:val="28"/>
          <w:szCs w:val="28"/>
          <w:lang w:val="be-BY"/>
        </w:rPr>
        <w:t>Памяць : гіст.-дакум. Хроніка Івацэвіцкага р-на.- Мн.: БЕЛТА, 1997.- 496 с.</w:t>
      </w:r>
    </w:p>
    <w:p w:rsidR="003C28F0" w:rsidRPr="003C28F0" w:rsidRDefault="003C28F0" w:rsidP="003C28F0">
      <w:pPr>
        <w:pStyle w:val="a4"/>
        <w:numPr>
          <w:ilvl w:val="0"/>
          <w:numId w:val="5"/>
        </w:numPr>
        <w:spacing w:after="0" w:line="360" w:lineRule="auto"/>
        <w:jc w:val="both"/>
        <w:rPr>
          <w:rFonts w:ascii="Times New Roman" w:hAnsi="Times New Roman" w:cs="Times New Roman"/>
          <w:sz w:val="28"/>
          <w:szCs w:val="28"/>
          <w:lang w:val="en-US"/>
        </w:rPr>
      </w:pPr>
      <w:r w:rsidRPr="003C28F0">
        <w:rPr>
          <w:rFonts w:ascii="Times New Roman" w:hAnsi="Times New Roman" w:cs="Times New Roman"/>
          <w:sz w:val="28"/>
          <w:szCs w:val="28"/>
          <w:lang w:val="en-US"/>
        </w:rPr>
        <w:t xml:space="preserve">Grassman W. Der Frujahrszug 1916 in den Rokitno-Sumpfen // Orn. Monatschr. - 1916. </w:t>
      </w:r>
    </w:p>
    <w:p w:rsidR="003C28F0" w:rsidRPr="00854540" w:rsidRDefault="003C28F0" w:rsidP="003C28F0">
      <w:pPr>
        <w:pStyle w:val="a4"/>
        <w:numPr>
          <w:ilvl w:val="0"/>
          <w:numId w:val="5"/>
        </w:numPr>
        <w:spacing w:after="0" w:line="360" w:lineRule="auto"/>
        <w:rPr>
          <w:rFonts w:ascii="Times New Roman" w:hAnsi="Times New Roman" w:cs="Times New Roman"/>
          <w:sz w:val="28"/>
          <w:szCs w:val="28"/>
          <w:lang w:val="en-US"/>
        </w:rPr>
      </w:pPr>
      <w:r w:rsidRPr="003C28F0">
        <w:rPr>
          <w:rFonts w:ascii="Times New Roman" w:hAnsi="Times New Roman" w:cs="Times New Roman"/>
          <w:sz w:val="28"/>
          <w:szCs w:val="28"/>
          <w:lang w:val="en-US"/>
        </w:rPr>
        <w:t>Grassman W. Beitrag zum Studium der Vogelstimmen in den Rokitno-Sumpfen // Orn. Monatschr. - 1917.</w:t>
      </w:r>
    </w:p>
    <w:p w:rsidR="00854540" w:rsidRDefault="00854540" w:rsidP="00854540">
      <w:pPr>
        <w:spacing w:after="0" w:line="360" w:lineRule="auto"/>
        <w:ind w:left="360"/>
        <w:rPr>
          <w:rFonts w:ascii="Times New Roman" w:hAnsi="Times New Roman" w:cs="Times New Roman"/>
          <w:sz w:val="28"/>
          <w:szCs w:val="28"/>
        </w:rPr>
      </w:pPr>
    </w:p>
    <w:p w:rsidR="00854540" w:rsidRDefault="00854540" w:rsidP="00854540">
      <w:pPr>
        <w:spacing w:after="0" w:line="360" w:lineRule="auto"/>
        <w:ind w:left="360"/>
        <w:rPr>
          <w:rFonts w:ascii="Times New Roman" w:hAnsi="Times New Roman" w:cs="Times New Roman"/>
          <w:sz w:val="28"/>
          <w:szCs w:val="28"/>
        </w:rPr>
      </w:pPr>
    </w:p>
    <w:p w:rsidR="00854540" w:rsidRDefault="00854540" w:rsidP="00854540">
      <w:pPr>
        <w:spacing w:after="0" w:line="360" w:lineRule="auto"/>
        <w:ind w:left="360"/>
        <w:rPr>
          <w:rFonts w:ascii="Times New Roman" w:hAnsi="Times New Roman" w:cs="Times New Roman"/>
          <w:sz w:val="28"/>
          <w:szCs w:val="28"/>
        </w:rPr>
        <w:sectPr w:rsidR="00854540" w:rsidSect="00331349">
          <w:pgSz w:w="11906" w:h="16838"/>
          <w:pgMar w:top="1134" w:right="850" w:bottom="1134" w:left="1701" w:header="708" w:footer="708" w:gutter="0"/>
          <w:cols w:space="708"/>
          <w:docGrid w:linePitch="360"/>
        </w:sectPr>
      </w:pPr>
    </w:p>
    <w:p w:rsidR="00854540" w:rsidRDefault="00854540" w:rsidP="00854540">
      <w:pPr>
        <w:spacing w:after="0" w:line="360" w:lineRule="auto"/>
        <w:ind w:left="36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BF60AA">
        <w:rPr>
          <w:rFonts w:ascii="Times New Roman" w:hAnsi="Times New Roman" w:cs="Times New Roman"/>
          <w:sz w:val="28"/>
          <w:szCs w:val="28"/>
        </w:rPr>
        <w:t>1</w:t>
      </w:r>
    </w:p>
    <w:p w:rsidR="00854540" w:rsidRDefault="00854540" w:rsidP="00854540">
      <w:pPr>
        <w:spacing w:after="0"/>
        <w:jc w:val="center"/>
        <w:rPr>
          <w:rFonts w:ascii="Times New Roman" w:hAnsi="Times New Roman" w:cs="Times New Roman"/>
          <w:b/>
          <w:sz w:val="28"/>
          <w:szCs w:val="28"/>
        </w:rPr>
      </w:pPr>
      <w:r w:rsidRPr="00F97FF1">
        <w:rPr>
          <w:rFonts w:ascii="Times New Roman" w:hAnsi="Times New Roman" w:cs="Times New Roman"/>
          <w:b/>
          <w:sz w:val="28"/>
          <w:szCs w:val="28"/>
        </w:rPr>
        <w:t>Туристический маршрут</w:t>
      </w:r>
    </w:p>
    <w:p w:rsidR="003913C7" w:rsidRDefault="003913C7" w:rsidP="00854540">
      <w:pPr>
        <w:spacing w:after="0"/>
        <w:jc w:val="center"/>
        <w:rPr>
          <w:rFonts w:ascii="Times New Roman" w:hAnsi="Times New Roman" w:cs="Times New Roman"/>
          <w:b/>
          <w:sz w:val="28"/>
          <w:szCs w:val="28"/>
        </w:rPr>
      </w:pPr>
    </w:p>
    <w:p w:rsidR="003913C7" w:rsidRPr="004D28B0" w:rsidRDefault="00A819F6" w:rsidP="004D28B0">
      <w:pPr>
        <w:spacing w:after="0" w:line="360" w:lineRule="auto"/>
        <w:ind w:firstLine="708"/>
        <w:rPr>
          <w:rFonts w:ascii="Times New Roman" w:hAnsi="Times New Roman" w:cs="Times New Roman"/>
          <w:sz w:val="28"/>
          <w:szCs w:val="28"/>
          <w:shd w:val="clear" w:color="auto" w:fill="FFFFFF"/>
        </w:rPr>
      </w:pPr>
      <w:r>
        <w:rPr>
          <w:rFonts w:ascii="Calibri" w:hAnsi="Calibri" w:cs="Calibri"/>
          <w:b/>
          <w:noProof/>
          <w:sz w:val="28"/>
          <w:szCs w:val="28"/>
        </w:rPr>
        <w:pict>
          <v:oval id="_x0000_s1028" style="position:absolute;left:0;text-align:left;margin-left:-142pt;margin-top:165.05pt;width:7.15pt;height:7.15pt;z-index:251663360" fillcolor="red"/>
        </w:pict>
      </w:r>
      <w:r>
        <w:rPr>
          <w:rFonts w:ascii="Times New Roman" w:hAnsi="Times New Roman" w:cs="Times New Roman"/>
          <w:b/>
          <w:bCs/>
          <w:noProof/>
          <w:sz w:val="28"/>
          <w:szCs w:val="28"/>
          <w:lang w:eastAsia="ru-RU"/>
        </w:rPr>
        <w:pict>
          <v:shapetype id="_x0000_t202" coordsize="21600,21600" o:spt="202" path="m,l,21600r21600,l21600,xe">
            <v:stroke joinstyle="miter"/>
            <v:path gradientshapeok="t" o:connecttype="rect"/>
          </v:shapetype>
          <v:shape id="_x0000_s1034" type="#_x0000_t202" style="position:absolute;left:0;text-align:left;margin-left:-178.35pt;margin-top:99.2pt;width:64.2pt;height:20.8pt;z-index:251669504;mso-position-horizontal-relative:text;mso-position-vertical-relative:text" stroked="f">
            <v:textbox>
              <w:txbxContent>
                <w:p w:rsidR="007D69FF" w:rsidRPr="00F97FF1" w:rsidRDefault="007D69FF" w:rsidP="00854540">
                  <w:pPr>
                    <w:rPr>
                      <w:rFonts w:ascii="Times New Roman" w:hAnsi="Times New Roman" w:cs="Times New Roman"/>
                      <w:sz w:val="20"/>
                    </w:rPr>
                  </w:pPr>
                  <w:r>
                    <w:rPr>
                      <w:rFonts w:ascii="Times New Roman" w:hAnsi="Times New Roman" w:cs="Times New Roman"/>
                      <w:sz w:val="20"/>
                    </w:rPr>
                    <w:t>д. Козики</w:t>
                  </w:r>
                </w:p>
              </w:txbxContent>
            </v:textbox>
          </v:shape>
        </w:pict>
      </w:r>
      <w:r>
        <w:rPr>
          <w:rFonts w:ascii="Times New Roman" w:hAnsi="Times New Roman" w:cs="Times New Roman"/>
          <w:b/>
          <w:bCs/>
          <w:noProof/>
          <w:sz w:val="28"/>
          <w:szCs w:val="28"/>
          <w:lang w:eastAsia="ru-RU"/>
        </w:rPr>
        <w:pict>
          <v:shape id="_x0000_s1033" type="#_x0000_t202" style="position:absolute;left:0;text-align:left;margin-left:-304.2pt;margin-top:86.9pt;width:59.7pt;height:16.25pt;z-index:251668480;mso-position-horizontal-relative:text;mso-position-vertical-relative:text" stroked="f">
            <v:textbox>
              <w:txbxContent>
                <w:p w:rsidR="007D69FF" w:rsidRPr="00F97FF1" w:rsidRDefault="007D69FF" w:rsidP="00854540">
                  <w:pPr>
                    <w:rPr>
                      <w:rFonts w:ascii="Times New Roman" w:hAnsi="Times New Roman" w:cs="Times New Roman"/>
                      <w:sz w:val="20"/>
                    </w:rPr>
                  </w:pPr>
                  <w:r>
                    <w:rPr>
                      <w:rFonts w:ascii="Times New Roman" w:hAnsi="Times New Roman" w:cs="Times New Roman"/>
                      <w:sz w:val="20"/>
                    </w:rPr>
                    <w:t>д. Ёлки</w:t>
                  </w:r>
                </w:p>
              </w:txbxContent>
            </v:textbox>
          </v:shape>
        </w:pict>
      </w:r>
      <w:r>
        <w:rPr>
          <w:rFonts w:ascii="Times New Roman" w:hAnsi="Times New Roman" w:cs="Times New Roman"/>
          <w:b/>
          <w:bCs/>
          <w:noProof/>
          <w:sz w:val="28"/>
          <w:szCs w:val="28"/>
          <w:lang w:eastAsia="ru-RU"/>
        </w:rPr>
        <w:pict>
          <v:shape id="_x0000_s1032" type="#_x0000_t202" style="position:absolute;left:0;text-align:left;margin-left:-271.75pt;margin-top:44.05pt;width:63.55pt;height:16.9pt;z-index:251667456;mso-position-horizontal-relative:text;mso-position-vertical-relative:text" stroked="f">
            <v:textbox>
              <w:txbxContent>
                <w:p w:rsidR="007D69FF" w:rsidRPr="00F97FF1" w:rsidRDefault="007D69FF" w:rsidP="00854540">
                  <w:pPr>
                    <w:spacing w:after="0" w:line="240" w:lineRule="auto"/>
                    <w:rPr>
                      <w:rFonts w:ascii="Times New Roman" w:hAnsi="Times New Roman" w:cs="Times New Roman"/>
                    </w:rPr>
                  </w:pPr>
                  <w:r w:rsidRPr="00F97FF1">
                    <w:rPr>
                      <w:rFonts w:ascii="Times New Roman" w:hAnsi="Times New Roman" w:cs="Times New Roman"/>
                      <w:sz w:val="20"/>
                    </w:rPr>
                    <w:t>Ивацевичи</w:t>
                  </w:r>
                </w:p>
              </w:txbxContent>
            </v:textbox>
          </v:shape>
        </w:pict>
      </w:r>
      <w:r>
        <w:rPr>
          <w:rFonts w:ascii="Times New Roman" w:hAnsi="Times New Roman" w:cs="Times New Roman"/>
          <w:b/>
          <w:bCs/>
          <w:noProof/>
          <w:sz w:val="28"/>
          <w:szCs w:val="28"/>
          <w:lang w:eastAsia="ru-RU"/>
        </w:rPr>
        <w:pict>
          <v:oval id="_x0000_s1031" style="position:absolute;left:0;text-align:left;margin-left:-283.45pt;margin-top:47.95pt;width:7.15pt;height:7.15pt;z-index:251666432;mso-position-horizontal-relative:text;mso-position-vertical-relative:text" fillcolor="red"/>
        </w:pict>
      </w:r>
      <w:r>
        <w:rPr>
          <w:rFonts w:ascii="Times New Roman" w:hAnsi="Times New Roman" w:cs="Times New Roman"/>
          <w:b/>
          <w:bCs/>
          <w:noProof/>
          <w:sz w:val="28"/>
          <w:szCs w:val="28"/>
          <w:lang w:eastAsia="ru-RU"/>
        </w:rPr>
        <w:pict>
          <v:oval id="_x0000_s1027" style="position:absolute;left:0;text-align:left;margin-left:-185.5pt;margin-top:105.7pt;width:7.15pt;height:7.15pt;z-index:251662336;mso-position-horizontal-relative:text;mso-position-vertical-relative:text" fillcolor="red"/>
        </w:pict>
      </w:r>
      <w:r>
        <w:rPr>
          <w:rFonts w:ascii="Times New Roman" w:hAnsi="Times New Roman" w:cs="Times New Roman"/>
          <w:b/>
          <w:bCs/>
          <w:noProof/>
          <w:sz w:val="28"/>
          <w:szCs w:val="28"/>
          <w:lang w:eastAsia="ru-RU"/>
        </w:rPr>
        <w:pict>
          <v:oval id="_x0000_s1026" style="position:absolute;left:0;text-align:left;margin-left:-256.2pt;margin-top:79.75pt;width:7.15pt;height:7.15pt;z-index:251661312;mso-position-horizontal-relative:text;mso-position-vertical-relative:text" fillcolor="red"/>
        </w:pict>
      </w:r>
      <w:r w:rsidR="00854540" w:rsidRPr="005323A0">
        <w:rPr>
          <w:rFonts w:ascii="Times New Roman" w:hAnsi="Times New Roman" w:cs="Times New Roman"/>
          <w:b/>
          <w:bCs/>
          <w:sz w:val="28"/>
          <w:szCs w:val="28"/>
          <w:shd w:val="clear" w:color="auto" w:fill="FFFFFF"/>
        </w:rPr>
        <w:t>Ивацевичский район</w:t>
      </w:r>
      <w:r w:rsidR="00687A29">
        <w:rPr>
          <w:rFonts w:ascii="Times New Roman" w:hAnsi="Times New Roman" w:cs="Times New Roman"/>
          <w:sz w:val="28"/>
          <w:szCs w:val="28"/>
          <w:shd w:val="clear" w:color="auto" w:fill="FFFFFF"/>
        </w:rPr>
        <w:t xml:space="preserve"> </w:t>
      </w:r>
      <w:r w:rsidR="00854540" w:rsidRPr="005323A0">
        <w:rPr>
          <w:rFonts w:ascii="Times New Roman" w:hAnsi="Times New Roman" w:cs="Times New Roman"/>
          <w:sz w:val="28"/>
          <w:szCs w:val="28"/>
          <w:shd w:val="clear" w:color="auto" w:fill="FFFFFF"/>
        </w:rPr>
        <w:t xml:space="preserve">– один из крупнейших в Брестской области, который обладает значимым туристическим потенциалом. Здесь есть свое богатое наследие, история, традиции. </w:t>
      </w:r>
      <w:r w:rsidR="004D28B0">
        <w:rPr>
          <w:b/>
          <w:noProof/>
          <w:sz w:val="28"/>
          <w:szCs w:val="28"/>
          <w:lang w:eastAsia="ru-RU"/>
        </w:rPr>
        <w:drawing>
          <wp:anchor distT="0" distB="0" distL="114300" distR="114300" simplePos="0" relativeHeight="251660288" behindDoc="0" locked="0" layoutInCell="1" allowOverlap="1">
            <wp:simplePos x="0" y="0"/>
            <wp:positionH relativeFrom="margin">
              <wp:posOffset>215265</wp:posOffset>
            </wp:positionH>
            <wp:positionV relativeFrom="margin">
              <wp:posOffset>2261870</wp:posOffset>
            </wp:positionV>
            <wp:extent cx="5596890" cy="4085590"/>
            <wp:effectExtent l="19050" t="0" r="381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5596890" cy="4085590"/>
                    </a:xfrm>
                    <a:prstGeom prst="rect">
                      <a:avLst/>
                    </a:prstGeom>
                    <a:noFill/>
                    <a:ln w="9525">
                      <a:noFill/>
                      <a:miter lim="800000"/>
                      <a:headEnd/>
                      <a:tailEnd/>
                    </a:ln>
                  </pic:spPr>
                </pic:pic>
              </a:graphicData>
            </a:graphic>
          </wp:anchor>
        </w:drawing>
      </w:r>
    </w:p>
    <w:p w:rsidR="003913C7" w:rsidRDefault="003913C7" w:rsidP="00854540">
      <w:pPr>
        <w:pStyle w:val="a6"/>
        <w:shd w:val="clear" w:color="auto" w:fill="FFFFFF"/>
        <w:spacing w:before="0" w:beforeAutospacing="0" w:after="0" w:afterAutospacing="0" w:line="276" w:lineRule="auto"/>
        <w:rPr>
          <w:b/>
          <w:sz w:val="28"/>
          <w:szCs w:val="28"/>
        </w:rPr>
      </w:pPr>
    </w:p>
    <w:p w:rsidR="004D28B0" w:rsidRDefault="00A819F6" w:rsidP="004D28B0">
      <w:pPr>
        <w:pStyle w:val="a6"/>
        <w:shd w:val="clear" w:color="auto" w:fill="FFFFFF"/>
        <w:spacing w:before="0" w:beforeAutospacing="0" w:after="0" w:afterAutospacing="0" w:line="360" w:lineRule="auto"/>
        <w:rPr>
          <w:b/>
          <w:sz w:val="28"/>
          <w:szCs w:val="28"/>
        </w:rPr>
      </w:pPr>
      <w:r>
        <w:rPr>
          <w:b/>
          <w:bCs/>
          <w:noProof/>
          <w:sz w:val="28"/>
          <w:szCs w:val="28"/>
        </w:rPr>
        <w:pict>
          <v:shape id="_x0000_s1037" type="#_x0000_t202" style="position:absolute;margin-left:330.1pt;margin-top:185.1pt;width:74.6pt;height:19.5pt;z-index:251672576" stroked="f">
            <v:textbox style="mso-next-textbox:#_x0000_s1037">
              <w:txbxContent>
                <w:p w:rsidR="007D69FF" w:rsidRPr="00F35B8F" w:rsidRDefault="007D69FF" w:rsidP="00854540">
                  <w:pPr>
                    <w:rPr>
                      <w:rFonts w:ascii="Times New Roman" w:hAnsi="Times New Roman" w:cs="Times New Roman"/>
                      <w:sz w:val="20"/>
                    </w:rPr>
                  </w:pPr>
                  <w:r>
                    <w:rPr>
                      <w:rFonts w:ascii="Times New Roman" w:hAnsi="Times New Roman" w:cs="Times New Roman"/>
                      <w:sz w:val="20"/>
                    </w:rPr>
                    <w:t>д. Выгонощи</w:t>
                  </w:r>
                </w:p>
              </w:txbxContent>
            </v:textbox>
          </v:shape>
        </w:pict>
      </w:r>
      <w:r>
        <w:rPr>
          <w:b/>
          <w:noProof/>
          <w:sz w:val="28"/>
          <w:szCs w:val="28"/>
        </w:rPr>
        <w:pict>
          <v:shape id="_x0000_s1044" type="#_x0000_t202" style="position:absolute;margin-left:197.8pt;margin-top:164.35pt;width:55.1pt;height:20.75pt;z-index:251679744" stroked="f">
            <v:textbox>
              <w:txbxContent>
                <w:p w:rsidR="007D69FF" w:rsidRPr="003913C7" w:rsidRDefault="007D69FF">
                  <w:pPr>
                    <w:rPr>
                      <w:rFonts w:ascii="Times New Roman" w:hAnsi="Times New Roman" w:cs="Times New Roman"/>
                      <w:sz w:val="28"/>
                      <w:szCs w:val="28"/>
                      <w:vertAlign w:val="superscript"/>
                    </w:rPr>
                  </w:pPr>
                  <w:r w:rsidRPr="003913C7">
                    <w:rPr>
                      <w:rFonts w:ascii="Times New Roman" w:hAnsi="Times New Roman" w:cs="Times New Roman"/>
                      <w:sz w:val="28"/>
                      <w:szCs w:val="28"/>
                      <w:vertAlign w:val="superscript"/>
                    </w:rPr>
                    <w:t>д. Козики</w:t>
                  </w:r>
                </w:p>
              </w:txbxContent>
            </v:textbox>
          </v:shape>
        </w:pict>
      </w:r>
      <w:r>
        <w:rPr>
          <w:b/>
          <w:noProof/>
          <w:sz w:val="28"/>
          <w:szCs w:val="28"/>
        </w:rPr>
        <w:pict>
          <v:oval id="_x0000_s1040" style="position:absolute;margin-left:187.4pt;margin-top:177.95pt;width:7.15pt;height:7.15pt;z-index:251675648" fillcolor="red"/>
        </w:pict>
      </w:r>
      <w:r>
        <w:rPr>
          <w:b/>
          <w:noProof/>
          <w:sz w:val="28"/>
          <w:szCs w:val="28"/>
        </w:rPr>
        <w:pict>
          <v:oval id="_x0000_s1038" style="position:absolute;margin-left:86.2pt;margin-top:134.6pt;width:7.15pt;height:7.15pt;z-index:251673600" fillcolor="red"/>
        </w:pict>
      </w:r>
      <w:r>
        <w:rPr>
          <w:b/>
          <w:noProof/>
          <w:sz w:val="28"/>
          <w:szCs w:val="28"/>
        </w:rPr>
        <w:pict>
          <v:shape id="_x0000_s1043" type="#_x0000_t202" style="position:absolute;margin-left:36.9pt;margin-top:138.5pt;width:49.3pt;height:15.55pt;z-index:251678720" stroked="f">
            <v:textbox>
              <w:txbxContent>
                <w:p w:rsidR="007D69FF" w:rsidRPr="003913C7" w:rsidRDefault="007D69FF" w:rsidP="003913C7">
                  <w:pPr>
                    <w:spacing w:after="0" w:line="240" w:lineRule="auto"/>
                    <w:rPr>
                      <w:rFonts w:ascii="Times New Roman" w:hAnsi="Times New Roman" w:cs="Times New Roman"/>
                      <w:sz w:val="18"/>
                      <w:szCs w:val="18"/>
                    </w:rPr>
                  </w:pPr>
                  <w:r>
                    <w:rPr>
                      <w:rFonts w:ascii="Times New Roman" w:hAnsi="Times New Roman" w:cs="Times New Roman"/>
                      <w:sz w:val="18"/>
                      <w:szCs w:val="18"/>
                    </w:rPr>
                    <w:t>д</w:t>
                  </w:r>
                  <w:r w:rsidRPr="003913C7">
                    <w:rPr>
                      <w:rFonts w:ascii="Times New Roman" w:hAnsi="Times New Roman" w:cs="Times New Roman"/>
                      <w:sz w:val="18"/>
                      <w:szCs w:val="18"/>
                    </w:rPr>
                    <w:t>. Ёлки</w:t>
                  </w:r>
                </w:p>
              </w:txbxContent>
            </v:textbox>
          </v:shape>
        </w:pict>
      </w:r>
      <w:r>
        <w:rPr>
          <w:b/>
          <w:noProof/>
          <w:sz w:val="28"/>
          <w:szCs w:val="28"/>
        </w:rPr>
        <w:pict>
          <v:shape id="_x0000_s1042" type="#_x0000_t202" style="position:absolute;margin-left:61.55pt;margin-top:72.45pt;width:76.55pt;height:17.55pt;z-index:251677696" stroked="f">
            <v:textbox>
              <w:txbxContent>
                <w:p w:rsidR="007D69FF" w:rsidRPr="003913C7" w:rsidRDefault="007D69FF" w:rsidP="003913C7">
                  <w:pPr>
                    <w:spacing w:after="0" w:line="240" w:lineRule="auto"/>
                    <w:rPr>
                      <w:rFonts w:ascii="Times New Roman" w:hAnsi="Times New Roman" w:cs="Times New Roman"/>
                      <w:sz w:val="20"/>
                    </w:rPr>
                  </w:pPr>
                  <w:r w:rsidRPr="003913C7">
                    <w:rPr>
                      <w:rFonts w:ascii="Times New Roman" w:hAnsi="Times New Roman" w:cs="Times New Roman"/>
                      <w:sz w:val="20"/>
                    </w:rPr>
                    <w:t>г. Ивацевичи</w:t>
                  </w:r>
                </w:p>
              </w:txbxContent>
            </v:textbox>
          </v:shape>
        </w:pict>
      </w:r>
      <w:r>
        <w:rPr>
          <w:b/>
          <w:noProof/>
          <w:sz w:val="28"/>
          <w:szCs w:val="28"/>
        </w:rPr>
        <w:pict>
          <v:oval id="_x0000_s1039" style="position:absolute;margin-left:54.4pt;margin-top:87.9pt;width:7.15pt;height:7.15pt;z-index:251674624" fillcolor="red"/>
        </w:pict>
      </w:r>
    </w:p>
    <w:p w:rsidR="004D28B0" w:rsidRDefault="00A819F6" w:rsidP="004D28B0">
      <w:pPr>
        <w:pStyle w:val="a6"/>
        <w:shd w:val="clear" w:color="auto" w:fill="FFFFFF"/>
        <w:spacing w:before="0" w:beforeAutospacing="0" w:after="0" w:afterAutospacing="0" w:line="360" w:lineRule="auto"/>
        <w:rPr>
          <w:b/>
          <w:sz w:val="28"/>
          <w:szCs w:val="28"/>
        </w:rPr>
      </w:pPr>
      <w:r>
        <w:rPr>
          <w:b/>
          <w:noProof/>
          <w:sz w:val="28"/>
          <w:szCs w:val="28"/>
        </w:rPr>
        <w:pict>
          <v:shape id="_x0000_s1046" type="#_x0000_t202" style="position:absolute;margin-left:374.1pt;margin-top:259.3pt;width:82.45pt;height:19.5pt;z-index:251681792" stroked="f">
            <v:textbox>
              <w:txbxContent>
                <w:p w:rsidR="007D69FF" w:rsidRPr="004D28B0" w:rsidRDefault="007D69FF">
                  <w:pPr>
                    <w:rPr>
                      <w:rFonts w:ascii="Times New Roman" w:hAnsi="Times New Roman" w:cs="Times New Roman"/>
                    </w:rPr>
                  </w:pPr>
                  <w:r w:rsidRPr="004D28B0">
                    <w:rPr>
                      <w:rFonts w:ascii="Times New Roman" w:hAnsi="Times New Roman" w:cs="Times New Roman"/>
                    </w:rPr>
                    <w:t>г.п. Телеханы</w:t>
                  </w:r>
                </w:p>
              </w:txbxContent>
            </v:textbox>
          </v:shape>
        </w:pict>
      </w:r>
      <w:r>
        <w:rPr>
          <w:b/>
          <w:noProof/>
          <w:sz w:val="28"/>
          <w:szCs w:val="28"/>
        </w:rPr>
        <w:pict>
          <v:shape id="_x0000_s1045" type="#_x0000_t202" style="position:absolute;margin-left:194.55pt;margin-top:252.2pt;width:80.4pt;height:22.7pt;z-index:251680768" stroked="f">
            <v:textbox>
              <w:txbxContent>
                <w:p w:rsidR="007D69FF" w:rsidRPr="003913C7" w:rsidRDefault="007D69FF" w:rsidP="003913C7">
                  <w:pPr>
                    <w:spacing w:after="0" w:line="240" w:lineRule="auto"/>
                    <w:rPr>
                      <w:rFonts w:ascii="Times New Roman" w:hAnsi="Times New Roman" w:cs="Times New Roman"/>
                      <w:sz w:val="20"/>
                      <w:szCs w:val="20"/>
                    </w:rPr>
                  </w:pPr>
                  <w:r w:rsidRPr="003913C7">
                    <w:rPr>
                      <w:rFonts w:ascii="Times New Roman" w:hAnsi="Times New Roman" w:cs="Times New Roman"/>
                      <w:sz w:val="20"/>
                      <w:szCs w:val="20"/>
                    </w:rPr>
                    <w:t>д. Святая Воля</w:t>
                  </w:r>
                </w:p>
              </w:txbxContent>
            </v:textbox>
          </v:shape>
        </w:pict>
      </w:r>
      <w:r>
        <w:rPr>
          <w:b/>
          <w:noProof/>
          <w:sz w:val="28"/>
          <w:szCs w:val="28"/>
        </w:rPr>
        <w:pict>
          <v:oval id="_x0000_s1029" style="position:absolute;margin-left:269.1pt;margin-top:245.05pt;width:7.15pt;height:7.15pt;z-index:251664384" fillcolor="red"/>
        </w:pict>
      </w:r>
      <w:r>
        <w:rPr>
          <w:b/>
          <w:noProof/>
          <w:sz w:val="28"/>
          <w:szCs w:val="28"/>
        </w:rPr>
        <w:pict>
          <v:oval id="_x0000_s1041" style="position:absolute;margin-left:366.95pt;margin-top:259.3pt;width:7.15pt;height:7.15pt;z-index:251676672" fillcolor="red"/>
        </w:pict>
      </w:r>
      <w:r>
        <w:rPr>
          <w:b/>
          <w:bCs/>
          <w:noProof/>
          <w:sz w:val="28"/>
          <w:szCs w:val="28"/>
        </w:rPr>
        <w:pict>
          <v:oval id="_x0000_s1030" style="position:absolute;margin-left:408.4pt;margin-top:164.6pt;width:7.15pt;height:7.15pt;z-index:251665408;mso-position-horizontal-relative:text;mso-position-vertical-relative:text" fillcolor="red"/>
        </w:pict>
      </w:r>
    </w:p>
    <w:p w:rsidR="004D28B0" w:rsidRPr="004D28B0" w:rsidRDefault="00A819F6" w:rsidP="004D28B0">
      <w:pPr>
        <w:pStyle w:val="a6"/>
        <w:shd w:val="clear" w:color="auto" w:fill="FFFFFF"/>
        <w:spacing w:before="0" w:beforeAutospacing="0" w:after="0" w:afterAutospacing="0" w:line="360" w:lineRule="auto"/>
        <w:rPr>
          <w:sz w:val="28"/>
          <w:szCs w:val="28"/>
        </w:rPr>
      </w:pPr>
      <w:r>
        <w:rPr>
          <w:b/>
          <w:noProof/>
          <w:sz w:val="28"/>
          <w:szCs w:val="28"/>
        </w:rPr>
        <w:pict>
          <v:shape id="_x0000_s1036" type="#_x0000_t202" style="position:absolute;margin-left:374.1pt;margin-top:259pt;width:74.6pt;height:23.4pt;z-index:251671552" stroked="f">
            <v:textbox style="mso-next-textbox:#_x0000_s1036">
              <w:txbxContent>
                <w:p w:rsidR="007D69FF" w:rsidRPr="00F35B8F" w:rsidRDefault="007D69FF" w:rsidP="00854540">
                  <w:pPr>
                    <w:rPr>
                      <w:rFonts w:ascii="Times New Roman" w:hAnsi="Times New Roman" w:cs="Times New Roman"/>
                      <w:sz w:val="20"/>
                    </w:rPr>
                  </w:pPr>
                  <w:r>
                    <w:rPr>
                      <w:rFonts w:ascii="Times New Roman" w:hAnsi="Times New Roman" w:cs="Times New Roman"/>
                      <w:sz w:val="20"/>
                    </w:rPr>
                    <w:t>г.п Телеханы</w:t>
                  </w:r>
                </w:p>
              </w:txbxContent>
            </v:textbox>
          </v:shape>
        </w:pict>
      </w:r>
      <w:r>
        <w:rPr>
          <w:b/>
          <w:noProof/>
          <w:sz w:val="28"/>
          <w:szCs w:val="28"/>
        </w:rPr>
        <w:pict>
          <v:shape id="_x0000_s1035" type="#_x0000_t202" style="position:absolute;margin-left:-226.35pt;margin-top:-.2pt;width:84.35pt;height:20.1pt;z-index:251670528" stroked="f">
            <v:textbox style="mso-next-textbox:#_x0000_s1035">
              <w:txbxContent>
                <w:p w:rsidR="007D69FF" w:rsidRPr="00F35B8F" w:rsidRDefault="007D69FF" w:rsidP="00854540">
                  <w:pPr>
                    <w:rPr>
                      <w:rFonts w:ascii="Times New Roman" w:hAnsi="Times New Roman" w:cs="Times New Roman"/>
                      <w:sz w:val="20"/>
                    </w:rPr>
                  </w:pPr>
                  <w:r>
                    <w:rPr>
                      <w:rFonts w:ascii="Times New Roman" w:hAnsi="Times New Roman" w:cs="Times New Roman"/>
                      <w:sz w:val="20"/>
                    </w:rPr>
                    <w:t>д. Святая Воля</w:t>
                  </w:r>
                </w:p>
              </w:txbxContent>
            </v:textbox>
          </v:shape>
        </w:pict>
      </w:r>
      <w:r w:rsidR="00854540" w:rsidRPr="00F97FF1">
        <w:rPr>
          <w:b/>
          <w:sz w:val="28"/>
          <w:szCs w:val="28"/>
        </w:rPr>
        <w:t>Протяженность:</w:t>
      </w:r>
      <w:r w:rsidR="00854540">
        <w:rPr>
          <w:sz w:val="28"/>
          <w:szCs w:val="28"/>
        </w:rPr>
        <w:t xml:space="preserve"> 56</w:t>
      </w:r>
      <w:r w:rsidR="00854540" w:rsidRPr="005323A0">
        <w:rPr>
          <w:sz w:val="28"/>
          <w:szCs w:val="28"/>
        </w:rPr>
        <w:t xml:space="preserve"> км</w:t>
      </w:r>
    </w:p>
    <w:p w:rsidR="004D28B0" w:rsidRPr="004D28B0" w:rsidRDefault="004D28B0" w:rsidP="004D28B0">
      <w:pPr>
        <w:pStyle w:val="a6"/>
        <w:shd w:val="clear" w:color="auto" w:fill="FFFFFF"/>
        <w:spacing w:before="0" w:beforeAutospacing="0" w:after="0" w:afterAutospacing="0" w:line="360" w:lineRule="auto"/>
        <w:rPr>
          <w:sz w:val="28"/>
          <w:szCs w:val="28"/>
        </w:rPr>
      </w:pPr>
      <w:r w:rsidRPr="004D28B0">
        <w:rPr>
          <w:b/>
          <w:sz w:val="28"/>
          <w:szCs w:val="28"/>
        </w:rPr>
        <w:t>Вид:</w:t>
      </w:r>
      <w:r>
        <w:rPr>
          <w:sz w:val="28"/>
          <w:szCs w:val="28"/>
        </w:rPr>
        <w:t xml:space="preserve"> автомобильный</w:t>
      </w:r>
    </w:p>
    <w:p w:rsidR="00854540" w:rsidRDefault="00854540" w:rsidP="004D28B0">
      <w:pPr>
        <w:pStyle w:val="a6"/>
        <w:shd w:val="clear" w:color="auto" w:fill="FFFFFF"/>
        <w:spacing w:before="0" w:beforeAutospacing="0" w:after="0" w:afterAutospacing="0" w:line="360" w:lineRule="auto"/>
        <w:rPr>
          <w:sz w:val="28"/>
          <w:szCs w:val="28"/>
        </w:rPr>
      </w:pPr>
      <w:r w:rsidRPr="00F97FF1">
        <w:rPr>
          <w:b/>
          <w:sz w:val="28"/>
          <w:szCs w:val="28"/>
        </w:rPr>
        <w:t>Район проведения:</w:t>
      </w:r>
      <w:r w:rsidRPr="005323A0">
        <w:rPr>
          <w:sz w:val="28"/>
          <w:szCs w:val="28"/>
        </w:rPr>
        <w:t xml:space="preserve"> юго-восточная часть Ивацевичского района.</w:t>
      </w:r>
    </w:p>
    <w:p w:rsidR="004D28B0" w:rsidRDefault="004D28B0" w:rsidP="004D28B0">
      <w:pPr>
        <w:pStyle w:val="a6"/>
        <w:shd w:val="clear" w:color="auto" w:fill="FFFFFF"/>
        <w:spacing w:before="0" w:beforeAutospacing="0" w:after="0" w:afterAutospacing="0" w:line="360" w:lineRule="auto"/>
        <w:rPr>
          <w:b/>
          <w:sz w:val="28"/>
          <w:szCs w:val="28"/>
        </w:rPr>
      </w:pPr>
    </w:p>
    <w:p w:rsidR="00854540" w:rsidRPr="00F97FF1" w:rsidRDefault="00854540" w:rsidP="004D28B0">
      <w:pPr>
        <w:pStyle w:val="a6"/>
        <w:shd w:val="clear" w:color="auto" w:fill="FFFFFF"/>
        <w:spacing w:before="0" w:beforeAutospacing="0" w:after="0" w:afterAutospacing="0" w:line="360" w:lineRule="auto"/>
        <w:rPr>
          <w:b/>
          <w:sz w:val="28"/>
          <w:szCs w:val="28"/>
        </w:rPr>
      </w:pPr>
      <w:r w:rsidRPr="00F97FF1">
        <w:rPr>
          <w:b/>
          <w:sz w:val="28"/>
          <w:szCs w:val="28"/>
        </w:rPr>
        <w:t>Маршрут:</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t>■ Ивацевичи – ж/д станция</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t>■ Ивацевичи – д. Ёлки (3 км)</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t>■ д. Ёлки – д. Козики (17 км)</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lastRenderedPageBreak/>
        <w:t>■ д. Козики – д. Святая Воля (14 км)</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t>■ д. Святая Воля – г.п Телеханы (11 км)</w:t>
      </w:r>
    </w:p>
    <w:p w:rsidR="00854540" w:rsidRPr="005323A0" w:rsidRDefault="00854540" w:rsidP="004D28B0">
      <w:pPr>
        <w:pStyle w:val="a6"/>
        <w:shd w:val="clear" w:color="auto" w:fill="FFFFFF"/>
        <w:spacing w:before="0" w:beforeAutospacing="0" w:after="0" w:afterAutospacing="0" w:line="360" w:lineRule="auto"/>
        <w:rPr>
          <w:sz w:val="28"/>
          <w:szCs w:val="28"/>
        </w:rPr>
      </w:pPr>
      <w:r w:rsidRPr="005323A0">
        <w:rPr>
          <w:sz w:val="28"/>
          <w:szCs w:val="28"/>
        </w:rPr>
        <w:t>■ г.п Телеханы – д. Выгонощи (</w:t>
      </w:r>
      <w:r>
        <w:rPr>
          <w:sz w:val="28"/>
          <w:szCs w:val="28"/>
        </w:rPr>
        <w:t>11</w:t>
      </w:r>
      <w:r w:rsidRPr="005323A0">
        <w:rPr>
          <w:sz w:val="28"/>
          <w:szCs w:val="28"/>
        </w:rPr>
        <w:t xml:space="preserve"> км)</w:t>
      </w:r>
    </w:p>
    <w:p w:rsidR="00854540" w:rsidRPr="005323A0" w:rsidRDefault="00854540" w:rsidP="004D28B0">
      <w:pPr>
        <w:pStyle w:val="a6"/>
        <w:shd w:val="clear" w:color="auto" w:fill="FFFFFF"/>
        <w:spacing w:before="0" w:beforeAutospacing="0" w:after="0" w:afterAutospacing="0" w:line="360" w:lineRule="auto"/>
        <w:rPr>
          <w:sz w:val="28"/>
          <w:szCs w:val="28"/>
        </w:rPr>
      </w:pPr>
    </w:p>
    <w:p w:rsidR="00854540" w:rsidRPr="00F97FF1" w:rsidRDefault="00854540" w:rsidP="004D28B0">
      <w:pPr>
        <w:pStyle w:val="a6"/>
        <w:shd w:val="clear" w:color="auto" w:fill="FFFFFF"/>
        <w:spacing w:before="0" w:beforeAutospacing="0" w:after="130" w:afterAutospacing="0" w:line="360" w:lineRule="auto"/>
        <w:jc w:val="both"/>
        <w:rPr>
          <w:b/>
          <w:sz w:val="28"/>
          <w:szCs w:val="28"/>
        </w:rPr>
      </w:pPr>
      <w:r w:rsidRPr="00F97FF1">
        <w:rPr>
          <w:b/>
          <w:sz w:val="28"/>
          <w:szCs w:val="28"/>
        </w:rPr>
        <w:t>Объекты:</w:t>
      </w:r>
    </w:p>
    <w:p w:rsidR="00854540" w:rsidRPr="005323A0" w:rsidRDefault="00854540" w:rsidP="004D28B0">
      <w:pPr>
        <w:pStyle w:val="a6"/>
        <w:numPr>
          <w:ilvl w:val="0"/>
          <w:numId w:val="7"/>
        </w:numPr>
        <w:shd w:val="clear" w:color="auto" w:fill="FFFFFF"/>
        <w:spacing w:before="0" w:beforeAutospacing="0" w:after="0" w:afterAutospacing="0" w:line="360" w:lineRule="auto"/>
        <w:jc w:val="both"/>
        <w:rPr>
          <w:sz w:val="28"/>
          <w:szCs w:val="28"/>
        </w:rPr>
      </w:pPr>
      <w:r w:rsidRPr="005323A0">
        <w:rPr>
          <w:sz w:val="28"/>
          <w:szCs w:val="28"/>
        </w:rPr>
        <w:t>Московско – Брестская железная дорога</w:t>
      </w:r>
      <w:r>
        <w:rPr>
          <w:sz w:val="28"/>
          <w:szCs w:val="28"/>
        </w:rPr>
        <w:t xml:space="preserve"> (г. Ивацевичи ж\д станция)</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Фрагменты немецкой линии укрепления возле д. Елки, 1915-1918 гг.</w:t>
      </w:r>
    </w:p>
    <w:p w:rsidR="00854540" w:rsidRPr="005323A0" w:rsidRDefault="00854540" w:rsidP="004D28B0">
      <w:pPr>
        <w:pStyle w:val="a6"/>
        <w:numPr>
          <w:ilvl w:val="0"/>
          <w:numId w:val="7"/>
        </w:numPr>
        <w:shd w:val="clear" w:color="auto" w:fill="FFFFFF"/>
        <w:spacing w:before="0" w:beforeAutospacing="0" w:after="0" w:afterAutospacing="0" w:line="360" w:lineRule="auto"/>
        <w:jc w:val="both"/>
        <w:rPr>
          <w:sz w:val="28"/>
          <w:szCs w:val="28"/>
        </w:rPr>
      </w:pPr>
      <w:r w:rsidRPr="005323A0">
        <w:rPr>
          <w:sz w:val="28"/>
          <w:szCs w:val="28"/>
        </w:rPr>
        <w:t>д. Козики, боевой путь Н.Гумилева</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Церковный комплекс с кладбищем в д. Святая Воля и фрагменты оборонительных укреплений.</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Штаб квартира русской армии в г.п. Телеханы.</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Фрагменты линии укрепления в г.п. Телеханы, 1915-1918 гг.</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Немецкое кладбище времен 1-ой мировой войны возле г.п. Телеханы. </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Объекты линии укрепления вдоль Огинского канала с выходом возле д. Выгонощи.</w:t>
      </w:r>
    </w:p>
    <w:p w:rsidR="00854540" w:rsidRPr="005323A0" w:rsidRDefault="00854540" w:rsidP="004D28B0">
      <w:pPr>
        <w:numPr>
          <w:ilvl w:val="0"/>
          <w:numId w:val="7"/>
        </w:numPr>
        <w:shd w:val="clear" w:color="auto" w:fill="FFFFFF"/>
        <w:spacing w:before="100" w:beforeAutospacing="1" w:after="0" w:line="360" w:lineRule="auto"/>
        <w:rPr>
          <w:rFonts w:ascii="Times New Roman" w:eastAsia="Times New Roman" w:hAnsi="Times New Roman" w:cs="Times New Roman"/>
          <w:sz w:val="28"/>
          <w:szCs w:val="28"/>
          <w:lang w:eastAsia="ru-RU"/>
        </w:rPr>
      </w:pPr>
      <w:r w:rsidRPr="005323A0">
        <w:rPr>
          <w:rFonts w:ascii="Times New Roman" w:eastAsia="Times New Roman" w:hAnsi="Times New Roman" w:cs="Times New Roman"/>
          <w:sz w:val="28"/>
          <w:szCs w:val="28"/>
          <w:lang w:eastAsia="ru-RU"/>
        </w:rPr>
        <w:t>Немецкое кладбище времен 1-ой мировой войны возле д. Выгонощи</w:t>
      </w:r>
    </w:p>
    <w:p w:rsidR="00854540" w:rsidRPr="00854540" w:rsidRDefault="00854540" w:rsidP="00854540">
      <w:pPr>
        <w:spacing w:after="0" w:line="360" w:lineRule="auto"/>
        <w:ind w:left="360"/>
        <w:rPr>
          <w:rFonts w:ascii="Times New Roman" w:hAnsi="Times New Roman" w:cs="Times New Roman"/>
          <w:sz w:val="28"/>
          <w:szCs w:val="28"/>
        </w:rPr>
      </w:pPr>
    </w:p>
    <w:p w:rsidR="003C28F0" w:rsidRPr="00854540" w:rsidRDefault="003C28F0" w:rsidP="003C28F0">
      <w:pPr>
        <w:pStyle w:val="a4"/>
        <w:spacing w:after="0" w:line="360" w:lineRule="auto"/>
        <w:jc w:val="both"/>
        <w:rPr>
          <w:rFonts w:ascii="Times New Roman" w:hAnsi="Times New Roman" w:cs="Times New Roman"/>
          <w:sz w:val="28"/>
          <w:szCs w:val="28"/>
        </w:rPr>
      </w:pPr>
    </w:p>
    <w:p w:rsidR="00BF60AA" w:rsidRDefault="00BF60AA" w:rsidP="009B3BBA">
      <w:pPr>
        <w:spacing w:after="0" w:line="360" w:lineRule="auto"/>
        <w:jc w:val="center"/>
        <w:rPr>
          <w:rFonts w:ascii="Times New Roman" w:hAnsi="Times New Roman" w:cs="Times New Roman"/>
          <w:sz w:val="28"/>
          <w:szCs w:val="28"/>
        </w:rPr>
        <w:sectPr w:rsidR="00BF60AA" w:rsidSect="00331349">
          <w:pgSz w:w="11906" w:h="16838"/>
          <w:pgMar w:top="1134" w:right="850" w:bottom="1134" w:left="1701" w:header="708" w:footer="708" w:gutter="0"/>
          <w:cols w:space="708"/>
          <w:docGrid w:linePitch="360"/>
        </w:sectPr>
      </w:pPr>
    </w:p>
    <w:p w:rsidR="00BF60AA" w:rsidRDefault="00BF60AA" w:rsidP="00BF60A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3C28F0" w:rsidRDefault="009B3BBA" w:rsidP="009B3B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ОПИСАНИЕ ОБЪЕКТОВ ТУРИСТИЧЕСКОГО МАРШРУТА</w:t>
      </w:r>
    </w:p>
    <w:p w:rsidR="00BF60AA" w:rsidRDefault="00BF60AA" w:rsidP="009B3BBA">
      <w:pPr>
        <w:spacing w:after="0" w:line="360" w:lineRule="auto"/>
        <w:jc w:val="center"/>
        <w:rPr>
          <w:rFonts w:ascii="Times New Roman" w:hAnsi="Times New Roman" w:cs="Times New Roman"/>
          <w:sz w:val="28"/>
          <w:szCs w:val="28"/>
        </w:rPr>
      </w:pPr>
    </w:p>
    <w:p w:rsidR="009B3BBA" w:rsidRPr="00BF60AA" w:rsidRDefault="009B3BBA" w:rsidP="009B3BBA">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t>Объект № 1</w:t>
      </w:r>
    </w:p>
    <w:p w:rsidR="009B3BBA" w:rsidRPr="00BF60AA" w:rsidRDefault="009B3BBA" w:rsidP="009B3BBA">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t>Московско – Брестская железная дорога</w:t>
      </w:r>
    </w:p>
    <w:p w:rsidR="009B3BBA" w:rsidRDefault="009B3BBA" w:rsidP="009B3BB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0091" cy="3121107"/>
            <wp:effectExtent l="19050" t="0" r="0" b="0"/>
            <wp:docPr id="2" name="Рисунок 2" descr="C:\Users\User\Desktop\Экскурсия ПМВ\1. жд\Crh7DhM7S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скурсия ПМВ\1. жд\Crh7DhM7Svs.jpg"/>
                    <pic:cNvPicPr>
                      <a:picLocks noChangeAspect="1" noChangeArrowheads="1"/>
                    </pic:cNvPicPr>
                  </pic:nvPicPr>
                  <pic:blipFill>
                    <a:blip r:embed="rId12" cstate="print"/>
                    <a:srcRect/>
                    <a:stretch>
                      <a:fillRect/>
                    </a:stretch>
                  </pic:blipFill>
                  <pic:spPr bwMode="auto">
                    <a:xfrm>
                      <a:off x="0" y="0"/>
                      <a:ext cx="4158268" cy="3119739"/>
                    </a:xfrm>
                    <a:prstGeom prst="rect">
                      <a:avLst/>
                    </a:prstGeom>
                    <a:noFill/>
                    <a:ln w="9525">
                      <a:noFill/>
                      <a:miter lim="800000"/>
                      <a:headEnd/>
                      <a:tailEnd/>
                    </a:ln>
                  </pic:spPr>
                </pic:pic>
              </a:graphicData>
            </a:graphic>
          </wp:inline>
        </w:drawing>
      </w:r>
    </w:p>
    <w:p w:rsidR="009B3BBA" w:rsidRPr="003F40D4" w:rsidRDefault="009B3BBA" w:rsidP="00BF60AA">
      <w:pPr>
        <w:spacing w:after="0" w:line="360" w:lineRule="auto"/>
        <w:ind w:firstLine="709"/>
        <w:jc w:val="both"/>
        <w:rPr>
          <w:rFonts w:ascii="Times New Roman" w:hAnsi="Times New Roman" w:cs="Times New Roman"/>
          <w:sz w:val="28"/>
          <w:szCs w:val="28"/>
        </w:rPr>
      </w:pPr>
      <w:r w:rsidRPr="003F40D4">
        <w:rPr>
          <w:rFonts w:ascii="Times New Roman" w:hAnsi="Times New Roman" w:cs="Times New Roman"/>
          <w:sz w:val="28"/>
          <w:szCs w:val="28"/>
        </w:rPr>
        <w:t>В 11 часов утра 29 ноября</w:t>
      </w:r>
      <w:r>
        <w:rPr>
          <w:rFonts w:ascii="Times New Roman" w:hAnsi="Times New Roman" w:cs="Times New Roman"/>
          <w:sz w:val="28"/>
          <w:szCs w:val="28"/>
        </w:rPr>
        <w:t xml:space="preserve"> 1871 года</w:t>
      </w:r>
      <w:r w:rsidRPr="003F40D4">
        <w:rPr>
          <w:rFonts w:ascii="Times New Roman" w:hAnsi="Times New Roman" w:cs="Times New Roman"/>
          <w:sz w:val="28"/>
          <w:szCs w:val="28"/>
        </w:rPr>
        <w:t xml:space="preserve"> после благодарственного молебна и окропления святой водой из Минска одновременно отправились два пассажирских поезда: один в Москву, другой – в Брест.</w:t>
      </w:r>
      <w:r>
        <w:rPr>
          <w:rFonts w:ascii="Times New Roman" w:hAnsi="Times New Roman" w:cs="Times New Roman"/>
          <w:sz w:val="28"/>
          <w:szCs w:val="28"/>
        </w:rPr>
        <w:t xml:space="preserve"> Так открылась Московско-Брестская железная дорога.</w:t>
      </w:r>
      <w:r w:rsidRPr="003F40D4">
        <w:rPr>
          <w:rFonts w:ascii="Times New Roman" w:hAnsi="Times New Roman" w:cs="Times New Roman"/>
          <w:sz w:val="28"/>
          <w:szCs w:val="28"/>
        </w:rPr>
        <w:t xml:space="preserve"> Работы </w:t>
      </w:r>
      <w:r>
        <w:rPr>
          <w:rFonts w:ascii="Times New Roman" w:hAnsi="Times New Roman" w:cs="Times New Roman"/>
          <w:sz w:val="28"/>
          <w:szCs w:val="28"/>
        </w:rPr>
        <w:t xml:space="preserve">по строительству </w:t>
      </w:r>
      <w:r w:rsidRPr="003F40D4">
        <w:rPr>
          <w:rFonts w:ascii="Times New Roman" w:hAnsi="Times New Roman" w:cs="Times New Roman"/>
          <w:sz w:val="28"/>
          <w:szCs w:val="28"/>
        </w:rPr>
        <w:t>велись сразу на трех участках: от Смоленска к Минску, от Минска к Смоленску и из Бреста к Минску. Одновременно заканчивалось строительство участка от Москвы до Смоленска, завершившееся в сентябре 1870 года. А всего год с небольшим спустя началось движение по всей магистрали Москва – Брест: дорога от Смоленска до Бреста длиной 650 километров была</w:t>
      </w:r>
      <w:r>
        <w:rPr>
          <w:rFonts w:ascii="Times New Roman" w:hAnsi="Times New Roman" w:cs="Times New Roman"/>
          <w:sz w:val="28"/>
          <w:szCs w:val="28"/>
        </w:rPr>
        <w:t xml:space="preserve"> построена всего за 18 месяцев!</w:t>
      </w:r>
    </w:p>
    <w:p w:rsidR="009B3BBA" w:rsidRDefault="009B3BBA" w:rsidP="00BF60AA">
      <w:pPr>
        <w:spacing w:after="0" w:line="360" w:lineRule="auto"/>
        <w:ind w:firstLine="709"/>
        <w:jc w:val="both"/>
        <w:rPr>
          <w:rFonts w:ascii="Times New Roman" w:hAnsi="Times New Roman" w:cs="Times New Roman"/>
          <w:sz w:val="28"/>
          <w:szCs w:val="28"/>
        </w:rPr>
      </w:pPr>
      <w:r w:rsidRPr="003F40D4">
        <w:rPr>
          <w:rFonts w:ascii="Times New Roman" w:hAnsi="Times New Roman" w:cs="Times New Roman"/>
          <w:sz w:val="28"/>
          <w:szCs w:val="28"/>
        </w:rPr>
        <w:t xml:space="preserve">С прокладкой железной дороги с 1871 года </w:t>
      </w:r>
      <w:r>
        <w:rPr>
          <w:rFonts w:ascii="Times New Roman" w:hAnsi="Times New Roman" w:cs="Times New Roman"/>
          <w:sz w:val="28"/>
          <w:szCs w:val="28"/>
        </w:rPr>
        <w:t xml:space="preserve">здесь открывается железнодорожная станция, а </w:t>
      </w:r>
      <w:r w:rsidRPr="003F40D4">
        <w:rPr>
          <w:rFonts w:ascii="Times New Roman" w:hAnsi="Times New Roman" w:cs="Times New Roman"/>
          <w:sz w:val="28"/>
          <w:szCs w:val="28"/>
        </w:rPr>
        <w:t>рядом с имением Ивацевичи возникает небольшое поселение, которое росло с развитием лесоразработок.</w:t>
      </w:r>
      <w:r>
        <w:rPr>
          <w:rFonts w:ascii="Times New Roman" w:hAnsi="Times New Roman" w:cs="Times New Roman"/>
          <w:sz w:val="28"/>
          <w:szCs w:val="28"/>
        </w:rPr>
        <w:t xml:space="preserve"> Имение </w:t>
      </w:r>
      <w:r>
        <w:rPr>
          <w:rFonts w:ascii="Times New Roman" w:hAnsi="Times New Roman" w:cs="Times New Roman"/>
          <w:sz w:val="28"/>
          <w:szCs w:val="28"/>
        </w:rPr>
        <w:lastRenderedPageBreak/>
        <w:t xml:space="preserve">известное с 1519 года начало превращаться в настоящий населенный пункт. Инфраструктура бурно развивалась. </w:t>
      </w:r>
    </w:p>
    <w:p w:rsidR="009B3BBA" w:rsidRDefault="009B3BBA" w:rsidP="00BF60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это все прервала Первая Мировая война.</w:t>
      </w:r>
    </w:p>
    <w:p w:rsidR="009B3BBA" w:rsidRDefault="009B3BBA" w:rsidP="009B3BBA">
      <w:pPr>
        <w:spacing w:after="0" w:line="360" w:lineRule="auto"/>
        <w:jc w:val="both"/>
        <w:rPr>
          <w:rFonts w:ascii="Times New Roman" w:hAnsi="Times New Roman" w:cs="Times New Roman"/>
          <w:sz w:val="28"/>
          <w:szCs w:val="28"/>
        </w:rPr>
      </w:pPr>
    </w:p>
    <w:p w:rsidR="009B3BBA" w:rsidRDefault="009B3BBA" w:rsidP="009B3BBA">
      <w:pPr>
        <w:spacing w:after="0" w:line="360" w:lineRule="auto"/>
        <w:jc w:val="both"/>
        <w:rPr>
          <w:rFonts w:ascii="Times New Roman" w:hAnsi="Times New Roman" w:cs="Times New Roman"/>
          <w:sz w:val="28"/>
          <w:szCs w:val="28"/>
        </w:rPr>
      </w:pPr>
    </w:p>
    <w:p w:rsidR="009B3BBA" w:rsidRPr="00BF60AA" w:rsidRDefault="002D0A63" w:rsidP="002D0A63">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t>Объект № 2</w:t>
      </w:r>
    </w:p>
    <w:p w:rsidR="002D0A63" w:rsidRPr="00BF60AA" w:rsidRDefault="002D0A63" w:rsidP="002D0A63">
      <w:pPr>
        <w:spacing w:after="0" w:line="360" w:lineRule="auto"/>
        <w:jc w:val="center"/>
        <w:rPr>
          <w:rFonts w:ascii="Times New Roman" w:eastAsia="Times New Roman" w:hAnsi="Times New Roman" w:cs="Times New Roman"/>
          <w:b/>
          <w:sz w:val="28"/>
          <w:szCs w:val="28"/>
          <w:lang w:eastAsia="ru-RU"/>
        </w:rPr>
      </w:pPr>
      <w:r w:rsidRPr="00BF60AA">
        <w:rPr>
          <w:rFonts w:ascii="Times New Roman" w:eastAsia="Times New Roman" w:hAnsi="Times New Roman" w:cs="Times New Roman"/>
          <w:b/>
          <w:sz w:val="28"/>
          <w:szCs w:val="28"/>
          <w:lang w:eastAsia="ru-RU"/>
        </w:rPr>
        <w:t>Фрагменты немецкой линии укрепления возле д. Елки, 1915-1918 гг</w:t>
      </w:r>
    </w:p>
    <w:p w:rsidR="002D0A63" w:rsidRDefault="002D0A63" w:rsidP="002D0A63">
      <w:pPr>
        <w:spacing w:after="0" w:line="360" w:lineRule="auto"/>
        <w:jc w:val="center"/>
        <w:rPr>
          <w:rFonts w:ascii="Times New Roman" w:hAnsi="Times New Roman" w:cs="Times New Roman"/>
          <w:sz w:val="28"/>
          <w:szCs w:val="28"/>
        </w:rPr>
      </w:pPr>
      <w:r w:rsidRPr="002D0A63">
        <w:rPr>
          <w:rFonts w:ascii="Times New Roman" w:hAnsi="Times New Roman" w:cs="Times New Roman"/>
          <w:noProof/>
          <w:sz w:val="28"/>
          <w:szCs w:val="28"/>
          <w:lang w:eastAsia="ru-RU"/>
        </w:rPr>
        <w:drawing>
          <wp:inline distT="0" distB="0" distL="0" distR="0">
            <wp:extent cx="4456670" cy="3270421"/>
            <wp:effectExtent l="19050" t="0" r="1030" b="0"/>
            <wp:docPr id="3" name="Рисунок 1" descr="http://tour.brest.by/image/2014/pervaja-mirovaja-ivacevichi/1.jpg"/>
            <wp:cNvGraphicFramePr/>
            <a:graphic xmlns:a="http://schemas.openxmlformats.org/drawingml/2006/main">
              <a:graphicData uri="http://schemas.openxmlformats.org/drawingml/2006/picture">
                <pic:pic xmlns:pic="http://schemas.openxmlformats.org/drawingml/2006/picture">
                  <pic:nvPicPr>
                    <pic:cNvPr id="4" name="Объект 3" descr="http://tour.brest.by/image/2014/pervaja-mirovaja-ivacevichi/1.jpg"/>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5512" cy="3269571"/>
                    </a:xfrm>
                    <a:prstGeom prst="rect">
                      <a:avLst/>
                    </a:prstGeom>
                    <a:noFill/>
                    <a:ln>
                      <a:noFill/>
                    </a:ln>
                  </pic:spPr>
                </pic:pic>
              </a:graphicData>
            </a:graphic>
          </wp:inline>
        </w:drawing>
      </w:r>
    </w:p>
    <w:p w:rsidR="002D0A63" w:rsidRPr="001C30AB" w:rsidRDefault="002D0A63" w:rsidP="00BF60AA">
      <w:pPr>
        <w:spacing w:after="0" w:line="360" w:lineRule="auto"/>
        <w:ind w:firstLine="709"/>
        <w:jc w:val="both"/>
        <w:rPr>
          <w:rFonts w:ascii="Times New Roman" w:hAnsi="Times New Roman" w:cs="Times New Roman"/>
          <w:sz w:val="28"/>
          <w:szCs w:val="28"/>
        </w:rPr>
      </w:pPr>
      <w:r w:rsidRPr="001C30AB">
        <w:rPr>
          <w:rFonts w:ascii="Times New Roman" w:hAnsi="Times New Roman" w:cs="Times New Roman"/>
          <w:sz w:val="28"/>
          <w:szCs w:val="28"/>
        </w:rPr>
        <w:t>В 3-х км от г. Ивацевичи по трассе Р6 (Ивацевичи-Пинск), слева у дороги находится фрагмент немецких укреплений времён Первой мировой войны.</w:t>
      </w:r>
    </w:p>
    <w:p w:rsidR="002D0A63" w:rsidRDefault="002D0A63" w:rsidP="00BF60AA">
      <w:pPr>
        <w:spacing w:after="0" w:line="360" w:lineRule="auto"/>
        <w:ind w:firstLine="709"/>
        <w:jc w:val="both"/>
        <w:rPr>
          <w:rFonts w:ascii="Times New Roman" w:hAnsi="Times New Roman" w:cs="Times New Roman"/>
          <w:sz w:val="28"/>
          <w:szCs w:val="28"/>
        </w:rPr>
      </w:pPr>
      <w:r w:rsidRPr="001C30AB">
        <w:rPr>
          <w:rFonts w:ascii="Times New Roman" w:hAnsi="Times New Roman" w:cs="Times New Roman"/>
          <w:sz w:val="28"/>
          <w:szCs w:val="28"/>
        </w:rPr>
        <w:t xml:space="preserve">Данный фрагмент укреплений, скорее всего, выполнял функцию блокпоста. Блокпост – это </w:t>
      </w:r>
      <w:hyperlink r:id="rId14" w:tooltip="Заграждение" w:history="1">
        <w:r w:rsidRPr="001C30AB">
          <w:rPr>
            <w:rFonts w:ascii="Times New Roman" w:hAnsi="Times New Roman" w:cs="Times New Roman"/>
            <w:sz w:val="28"/>
            <w:szCs w:val="28"/>
          </w:rPr>
          <w:t>заградительный</w:t>
        </w:r>
      </w:hyperlink>
      <w:r w:rsidRPr="001C30AB">
        <w:rPr>
          <w:rFonts w:ascii="Times New Roman" w:hAnsi="Times New Roman" w:cs="Times New Roman"/>
          <w:sz w:val="28"/>
          <w:szCs w:val="28"/>
        </w:rPr>
        <w:t xml:space="preserve">, укреплённый </w:t>
      </w:r>
      <w:hyperlink r:id="rId15" w:tooltip="Контрольно-пропускной пункт" w:history="1">
        <w:r w:rsidRPr="001C30AB">
          <w:rPr>
            <w:rFonts w:ascii="Times New Roman" w:hAnsi="Times New Roman" w:cs="Times New Roman"/>
            <w:sz w:val="28"/>
            <w:szCs w:val="28"/>
          </w:rPr>
          <w:t>контрольно-пропускной пункт</w:t>
        </w:r>
      </w:hyperlink>
      <w:r w:rsidRPr="001C30AB">
        <w:rPr>
          <w:rFonts w:ascii="Times New Roman" w:hAnsi="Times New Roman" w:cs="Times New Roman"/>
          <w:sz w:val="28"/>
          <w:szCs w:val="28"/>
        </w:rPr>
        <w:t xml:space="preserve">, с вооруженной охраной на дорогах, въездах в населенные пункты и тому подобное (обычно на </w:t>
      </w:r>
      <w:hyperlink r:id="rId16" w:tooltip="Оккупация" w:history="1">
        <w:r w:rsidRPr="001C30AB">
          <w:rPr>
            <w:rFonts w:ascii="Times New Roman" w:hAnsi="Times New Roman" w:cs="Times New Roman"/>
            <w:sz w:val="28"/>
            <w:szCs w:val="28"/>
          </w:rPr>
          <w:t>оккупированной</w:t>
        </w:r>
      </w:hyperlink>
      <w:r w:rsidRPr="001C30AB">
        <w:rPr>
          <w:rFonts w:ascii="Times New Roman" w:hAnsi="Times New Roman" w:cs="Times New Roman"/>
          <w:sz w:val="28"/>
          <w:szCs w:val="28"/>
        </w:rPr>
        <w:t xml:space="preserve"> или временно занятой </w:t>
      </w:r>
      <w:hyperlink r:id="rId17" w:tooltip="Войска" w:history="1">
        <w:r w:rsidRPr="001C30AB">
          <w:rPr>
            <w:rFonts w:ascii="Times New Roman" w:hAnsi="Times New Roman" w:cs="Times New Roman"/>
            <w:sz w:val="28"/>
            <w:szCs w:val="28"/>
          </w:rPr>
          <w:t>войсками</w:t>
        </w:r>
      </w:hyperlink>
      <w:r w:rsidRPr="001C30AB">
        <w:rPr>
          <w:rFonts w:ascii="Times New Roman" w:hAnsi="Times New Roman" w:cs="Times New Roman"/>
          <w:sz w:val="28"/>
          <w:szCs w:val="28"/>
        </w:rPr>
        <w:t xml:space="preserve"> территории) способный самостоятельно держать круговую </w:t>
      </w:r>
      <w:hyperlink r:id="rId18" w:tooltip="Оборона" w:history="1">
        <w:r w:rsidRPr="001C30AB">
          <w:rPr>
            <w:rFonts w:ascii="Times New Roman" w:hAnsi="Times New Roman" w:cs="Times New Roman"/>
            <w:sz w:val="28"/>
            <w:szCs w:val="28"/>
          </w:rPr>
          <w:t>оборону</w:t>
        </w:r>
      </w:hyperlink>
      <w:r w:rsidRPr="001C30AB">
        <w:rPr>
          <w:rFonts w:ascii="Times New Roman" w:hAnsi="Times New Roman" w:cs="Times New Roman"/>
          <w:sz w:val="28"/>
          <w:szCs w:val="28"/>
        </w:rPr>
        <w:t xml:space="preserve">. Здесь была организована охрана узкоколейной железной дороги. Примерно в двухстах метрах к югу от этого сооружения сохранились остатки немецких оборонительных сооружений. </w:t>
      </w:r>
    </w:p>
    <w:p w:rsidR="002D0A63" w:rsidRDefault="002D0A63" w:rsidP="009B3BBA">
      <w:pPr>
        <w:spacing w:after="0" w:line="360" w:lineRule="auto"/>
        <w:jc w:val="both"/>
        <w:rPr>
          <w:rFonts w:ascii="Times New Roman" w:hAnsi="Times New Roman" w:cs="Times New Roman"/>
          <w:sz w:val="28"/>
          <w:szCs w:val="28"/>
        </w:rPr>
      </w:pPr>
    </w:p>
    <w:p w:rsidR="002D0A63" w:rsidRPr="00BF60AA" w:rsidRDefault="002D0A63" w:rsidP="002D0A63">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lastRenderedPageBreak/>
        <w:t>Объект № 3</w:t>
      </w:r>
    </w:p>
    <w:p w:rsidR="002D0A63" w:rsidRPr="00BF60AA" w:rsidRDefault="002D0A63" w:rsidP="002D0A63">
      <w:pPr>
        <w:pStyle w:val="a6"/>
        <w:shd w:val="clear" w:color="auto" w:fill="FFFFFF"/>
        <w:spacing w:before="0" w:beforeAutospacing="0" w:after="0" w:afterAutospacing="0" w:line="360" w:lineRule="auto"/>
        <w:ind w:left="720"/>
        <w:jc w:val="center"/>
        <w:rPr>
          <w:b/>
          <w:sz w:val="28"/>
          <w:szCs w:val="28"/>
        </w:rPr>
      </w:pPr>
      <w:r w:rsidRPr="00BF60AA">
        <w:rPr>
          <w:b/>
          <w:sz w:val="28"/>
          <w:szCs w:val="28"/>
        </w:rPr>
        <w:t>д. Козики, боевой путь Н.Гумилева</w:t>
      </w:r>
    </w:p>
    <w:p w:rsidR="002D0A63" w:rsidRDefault="002D0A63" w:rsidP="002D0A6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0669" cy="3339324"/>
            <wp:effectExtent l="19050" t="0" r="0" b="0"/>
            <wp:docPr id="4" name="Рисунок 3" descr="C:\Users\User\Desktop\Экскурсия ПМВ\3. гулилев\9524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кскурсия ПМВ\3. гулилев\95246_original.jpg"/>
                    <pic:cNvPicPr>
                      <a:picLocks noChangeAspect="1" noChangeArrowheads="1"/>
                    </pic:cNvPicPr>
                  </pic:nvPicPr>
                  <pic:blipFill>
                    <a:blip r:embed="rId19" cstate="print"/>
                    <a:srcRect/>
                    <a:stretch>
                      <a:fillRect/>
                    </a:stretch>
                  </pic:blipFill>
                  <pic:spPr bwMode="auto">
                    <a:xfrm>
                      <a:off x="0" y="0"/>
                      <a:ext cx="4485074" cy="3342607"/>
                    </a:xfrm>
                    <a:prstGeom prst="rect">
                      <a:avLst/>
                    </a:prstGeom>
                    <a:noFill/>
                    <a:ln w="9525">
                      <a:noFill/>
                      <a:miter lim="800000"/>
                      <a:headEnd/>
                      <a:tailEnd/>
                    </a:ln>
                  </pic:spPr>
                </pic:pic>
              </a:graphicData>
            </a:graphic>
          </wp:inline>
        </w:drawing>
      </w:r>
    </w:p>
    <w:p w:rsidR="002D0A63" w:rsidRPr="002D0A63" w:rsidRDefault="002D0A63" w:rsidP="00BF60AA">
      <w:pPr>
        <w:spacing w:after="0" w:line="360" w:lineRule="auto"/>
        <w:ind w:firstLine="709"/>
        <w:jc w:val="both"/>
        <w:rPr>
          <w:rFonts w:ascii="Times New Roman" w:eastAsia="Times New Roman" w:hAnsi="Times New Roman" w:cs="Times New Roman"/>
          <w:sz w:val="28"/>
          <w:szCs w:val="28"/>
        </w:rPr>
      </w:pPr>
      <w:r w:rsidRPr="00B17C26">
        <w:rPr>
          <w:rFonts w:ascii="Times New Roman" w:eastAsia="Times New Roman" w:hAnsi="Times New Roman" w:cs="Times New Roman"/>
          <w:sz w:val="28"/>
          <w:szCs w:val="28"/>
        </w:rPr>
        <w:t xml:space="preserve">С самого начала войны </w:t>
      </w:r>
      <w:r>
        <w:rPr>
          <w:rFonts w:ascii="Times New Roman" w:eastAsia="Times New Roman" w:hAnsi="Times New Roman" w:cs="Times New Roman"/>
          <w:sz w:val="28"/>
          <w:szCs w:val="28"/>
        </w:rPr>
        <w:t xml:space="preserve">русский поэт, </w:t>
      </w:r>
      <w:r w:rsidRPr="00B17C26">
        <w:rPr>
          <w:rFonts w:ascii="Times New Roman" w:eastAsia="Times New Roman" w:hAnsi="Times New Roman" w:cs="Times New Roman"/>
          <w:sz w:val="28"/>
          <w:szCs w:val="28"/>
        </w:rPr>
        <w:t>Николай Гумилев записался добровольцем на фронт вместе с братом Дмитрием. Его зачислили вольноопределяющимся в Лейб-гвардии Уланский Её Величества полк. На войне он получил три награды, одну из которых - за операцию под Выгонощами.</w:t>
      </w:r>
    </w:p>
    <w:p w:rsidR="002D0A63" w:rsidRPr="00B17C26" w:rsidRDefault="002D0A63" w:rsidP="00BF60AA">
      <w:pPr>
        <w:spacing w:after="0" w:line="360" w:lineRule="auto"/>
        <w:ind w:firstLine="709"/>
        <w:jc w:val="both"/>
        <w:rPr>
          <w:rFonts w:ascii="Times New Roman" w:eastAsia="Times New Roman" w:hAnsi="Times New Roman" w:cs="Times New Roman"/>
          <w:sz w:val="28"/>
          <w:szCs w:val="28"/>
        </w:rPr>
      </w:pPr>
      <w:r w:rsidRPr="00B17C26">
        <w:rPr>
          <w:rFonts w:ascii="Times New Roman" w:eastAsia="Times New Roman" w:hAnsi="Times New Roman" w:cs="Times New Roman"/>
          <w:sz w:val="28"/>
          <w:szCs w:val="28"/>
        </w:rPr>
        <w:t>Он вспоминал, что под Козиками, что недалеко от Выгонощей, он в составе боевой группы в тылу врага подбил двух немцев, неоднократно в составе групп ходил в разведывательные операции и прикрывал отступающие части русской армии. За это Гумилеву присвоили звание поручика и наградили военным орденом Георгиевского креста 3-й степени. Его Уланский полк участвовал в боевых операциях под деревнями Подстаринь, Любищицы, Озерцо. Здесь он получил телеграмму от Анны Ахматовой о смерти отца. Весь боевой путь он описывает в своих «Записках кавалериста».</w:t>
      </w:r>
    </w:p>
    <w:p w:rsidR="002D0A63" w:rsidRDefault="002D0A63" w:rsidP="002D0A63">
      <w:pPr>
        <w:spacing w:after="0" w:line="360" w:lineRule="auto"/>
        <w:jc w:val="both"/>
        <w:rPr>
          <w:rFonts w:ascii="Times New Roman" w:hAnsi="Times New Roman" w:cs="Times New Roman"/>
          <w:sz w:val="28"/>
          <w:szCs w:val="28"/>
        </w:rPr>
      </w:pPr>
    </w:p>
    <w:p w:rsidR="002D0A63" w:rsidRDefault="002D0A63" w:rsidP="002D0A63">
      <w:pPr>
        <w:spacing w:after="0" w:line="360" w:lineRule="auto"/>
        <w:jc w:val="both"/>
        <w:rPr>
          <w:rFonts w:ascii="Times New Roman" w:hAnsi="Times New Roman" w:cs="Times New Roman"/>
          <w:sz w:val="28"/>
          <w:szCs w:val="28"/>
        </w:rPr>
      </w:pPr>
    </w:p>
    <w:p w:rsidR="00BF60AA" w:rsidRDefault="00BF60AA" w:rsidP="002D0A63">
      <w:pPr>
        <w:spacing w:after="0" w:line="360" w:lineRule="auto"/>
        <w:jc w:val="both"/>
        <w:rPr>
          <w:rFonts w:ascii="Times New Roman" w:hAnsi="Times New Roman" w:cs="Times New Roman"/>
          <w:sz w:val="28"/>
          <w:szCs w:val="28"/>
        </w:rPr>
      </w:pPr>
    </w:p>
    <w:p w:rsidR="002D0A63" w:rsidRPr="00BF60AA" w:rsidRDefault="002D0A63" w:rsidP="00BF60AA">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lastRenderedPageBreak/>
        <w:t>Объект № 4</w:t>
      </w:r>
    </w:p>
    <w:p w:rsidR="002D0A63" w:rsidRPr="00BF60AA" w:rsidRDefault="002D0A63" w:rsidP="00BF60AA">
      <w:pPr>
        <w:shd w:val="clear" w:color="auto" w:fill="FFFFFF"/>
        <w:spacing w:before="100" w:beforeAutospacing="1" w:after="0" w:line="360" w:lineRule="auto"/>
        <w:jc w:val="center"/>
        <w:rPr>
          <w:rFonts w:ascii="Times New Roman" w:eastAsia="Times New Roman" w:hAnsi="Times New Roman" w:cs="Times New Roman"/>
          <w:b/>
          <w:sz w:val="28"/>
          <w:szCs w:val="28"/>
          <w:lang w:eastAsia="ru-RU"/>
        </w:rPr>
      </w:pPr>
      <w:r w:rsidRPr="00BF60AA">
        <w:rPr>
          <w:rFonts w:ascii="Times New Roman" w:eastAsia="Times New Roman" w:hAnsi="Times New Roman" w:cs="Times New Roman"/>
          <w:b/>
          <w:sz w:val="28"/>
          <w:szCs w:val="28"/>
          <w:lang w:eastAsia="ru-RU"/>
        </w:rPr>
        <w:t>Церковный комплекс с кладбищем в д. Святая Воля и фрагменты оборонительных укреплений.</w:t>
      </w:r>
    </w:p>
    <w:p w:rsidR="006F67F4" w:rsidRPr="005323A0" w:rsidRDefault="002D0A63" w:rsidP="002D0A63">
      <w:pPr>
        <w:shd w:val="clear" w:color="auto" w:fill="FFFFFF"/>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33817" cy="2084173"/>
            <wp:effectExtent l="19050" t="0" r="4633" b="0"/>
            <wp:docPr id="5" name="Рисунок 4" descr="C:\Users\User\Desktop\Экскурсия ПМВ\4.Млынок\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кскурсия ПМВ\4.Млынок\32.jpg"/>
                    <pic:cNvPicPr>
                      <a:picLocks noChangeAspect="1" noChangeArrowheads="1"/>
                    </pic:cNvPicPr>
                  </pic:nvPicPr>
                  <pic:blipFill>
                    <a:blip r:embed="rId20" cstate="print"/>
                    <a:srcRect l="11039" t="50359" b="1333"/>
                    <a:stretch>
                      <a:fillRect/>
                    </a:stretch>
                  </pic:blipFill>
                  <pic:spPr bwMode="auto">
                    <a:xfrm>
                      <a:off x="0" y="0"/>
                      <a:ext cx="2833817" cy="2084173"/>
                    </a:xfrm>
                    <a:prstGeom prst="rect">
                      <a:avLst/>
                    </a:prstGeom>
                    <a:noFill/>
                    <a:ln w="9525">
                      <a:noFill/>
                      <a:miter lim="800000"/>
                      <a:headEnd/>
                      <a:tailEnd/>
                    </a:ln>
                  </pic:spPr>
                </pic:pic>
              </a:graphicData>
            </a:graphic>
          </wp:inline>
        </w:drawing>
      </w:r>
      <w:r w:rsidR="006F67F4">
        <w:rPr>
          <w:rFonts w:ascii="Times New Roman" w:eastAsia="Times New Roman" w:hAnsi="Times New Roman" w:cs="Times New Roman"/>
          <w:noProof/>
          <w:sz w:val="28"/>
          <w:szCs w:val="28"/>
          <w:lang w:eastAsia="ru-RU"/>
        </w:rPr>
        <w:drawing>
          <wp:inline distT="0" distB="0" distL="0" distR="0">
            <wp:extent cx="3018120" cy="2084173"/>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2981" t="10390" r="35121" b="22338"/>
                    <a:stretch>
                      <a:fillRect/>
                    </a:stretch>
                  </pic:blipFill>
                  <pic:spPr bwMode="auto">
                    <a:xfrm>
                      <a:off x="0" y="0"/>
                      <a:ext cx="3018118" cy="2084172"/>
                    </a:xfrm>
                    <a:prstGeom prst="rect">
                      <a:avLst/>
                    </a:prstGeom>
                    <a:noFill/>
                    <a:ln w="9525">
                      <a:noFill/>
                      <a:miter lim="800000"/>
                      <a:headEnd/>
                      <a:tailEnd/>
                    </a:ln>
                  </pic:spPr>
                </pic:pic>
              </a:graphicData>
            </a:graphic>
          </wp:inline>
        </w:drawing>
      </w:r>
    </w:p>
    <w:p w:rsidR="002D0A63" w:rsidRPr="00E12043" w:rsidRDefault="002D0A63" w:rsidP="00BF60AA">
      <w:pPr>
        <w:spacing w:after="0" w:line="360" w:lineRule="auto"/>
        <w:ind w:firstLine="709"/>
        <w:jc w:val="both"/>
        <w:rPr>
          <w:rFonts w:ascii="Times New Roman" w:eastAsia="Times New Roman" w:hAnsi="Times New Roman" w:cs="Times New Roman"/>
          <w:sz w:val="28"/>
          <w:szCs w:val="28"/>
        </w:rPr>
      </w:pPr>
      <w:r w:rsidRPr="00E12043">
        <w:rPr>
          <w:rFonts w:ascii="Times New Roman" w:eastAsia="Times New Roman" w:hAnsi="Times New Roman" w:cs="Times New Roman"/>
          <w:sz w:val="28"/>
          <w:szCs w:val="28"/>
        </w:rPr>
        <w:t xml:space="preserve">В начале 20 века в д. Святая Воля жило уже 600 человек. В Первую мировую войну через Святую Волю из Ивацевичей в Телеханы проходила узкоколейка, построенная немцами для вывоза леса. Вовсю работал лесопильный завод. В сентябре 1915 г. в д. Святая Воля находился сборный пункт бригады 2-й Гвардейской кавалерийской дивизии. </w:t>
      </w:r>
      <w:r>
        <w:rPr>
          <w:rFonts w:ascii="Times New Roman" w:eastAsia="Times New Roman" w:hAnsi="Times New Roman" w:cs="Times New Roman"/>
          <w:sz w:val="28"/>
          <w:szCs w:val="28"/>
        </w:rPr>
        <w:t xml:space="preserve">Узкоколейная железная дорога, которая здесь проходила, уходила одной веткой на Телеханы дальше к передовой линии. Вторая ветка уходила на Бобровичи через лесной массив. Там же в лесах и была и лесопилка и смолокурня, где работали военнопленные. </w:t>
      </w:r>
    </w:p>
    <w:p w:rsidR="002D0A63" w:rsidRDefault="002D0A63" w:rsidP="00BF60A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же был и немецкий штаб и госпиталь. При госпитале появилось кладбище.</w:t>
      </w:r>
    </w:p>
    <w:p w:rsidR="002D0A63" w:rsidRDefault="002D0A63" w:rsidP="00BF60A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Святой Волей находился хутор Млынок, во всю работала лесопилка и белорусский лес грузился и отправлялся в Германию.</w:t>
      </w:r>
    </w:p>
    <w:p w:rsidR="00A3217E" w:rsidRDefault="00A3217E" w:rsidP="002D0A63">
      <w:pPr>
        <w:spacing w:after="0" w:line="360" w:lineRule="auto"/>
        <w:jc w:val="both"/>
        <w:rPr>
          <w:rFonts w:ascii="Times New Roman" w:eastAsia="Times New Roman" w:hAnsi="Times New Roman" w:cs="Times New Roman"/>
          <w:sz w:val="28"/>
          <w:szCs w:val="28"/>
        </w:rPr>
      </w:pPr>
    </w:p>
    <w:p w:rsidR="00A3217E" w:rsidRDefault="00A3217E" w:rsidP="002D0A63">
      <w:pPr>
        <w:spacing w:after="0" w:line="360" w:lineRule="auto"/>
        <w:jc w:val="both"/>
        <w:rPr>
          <w:rFonts w:ascii="Times New Roman" w:eastAsia="Times New Roman" w:hAnsi="Times New Roman" w:cs="Times New Roman"/>
          <w:sz w:val="28"/>
          <w:szCs w:val="28"/>
        </w:rPr>
      </w:pPr>
    </w:p>
    <w:p w:rsidR="00A3217E" w:rsidRPr="00BF60AA" w:rsidRDefault="00A3217E" w:rsidP="00BF60AA">
      <w:pPr>
        <w:spacing w:after="0" w:line="360" w:lineRule="auto"/>
        <w:jc w:val="center"/>
        <w:rPr>
          <w:rFonts w:ascii="Times New Roman" w:eastAsia="Times New Roman" w:hAnsi="Times New Roman" w:cs="Times New Roman"/>
          <w:b/>
          <w:sz w:val="28"/>
          <w:szCs w:val="28"/>
        </w:rPr>
      </w:pPr>
      <w:r w:rsidRPr="00BF60AA">
        <w:rPr>
          <w:rFonts w:ascii="Times New Roman" w:eastAsia="Times New Roman" w:hAnsi="Times New Roman" w:cs="Times New Roman"/>
          <w:b/>
          <w:sz w:val="28"/>
          <w:szCs w:val="28"/>
        </w:rPr>
        <w:t>Объект № 5</w:t>
      </w:r>
    </w:p>
    <w:p w:rsidR="00A3217E" w:rsidRPr="00BF60AA" w:rsidRDefault="00A3217E" w:rsidP="00BF60AA">
      <w:pPr>
        <w:spacing w:after="0" w:line="360" w:lineRule="auto"/>
        <w:jc w:val="center"/>
        <w:rPr>
          <w:rFonts w:ascii="Times New Roman" w:eastAsia="Times New Roman" w:hAnsi="Times New Roman" w:cs="Times New Roman"/>
          <w:b/>
          <w:sz w:val="28"/>
          <w:szCs w:val="28"/>
          <w:lang w:eastAsia="ru-RU"/>
        </w:rPr>
      </w:pPr>
      <w:r w:rsidRPr="00BF60AA">
        <w:rPr>
          <w:rFonts w:ascii="Times New Roman" w:eastAsia="Times New Roman" w:hAnsi="Times New Roman" w:cs="Times New Roman"/>
          <w:b/>
          <w:sz w:val="28"/>
          <w:szCs w:val="28"/>
          <w:lang w:eastAsia="ru-RU"/>
        </w:rPr>
        <w:t>Штаб квартира русской армии в г.п. Телеханы</w:t>
      </w:r>
    </w:p>
    <w:p w:rsidR="00A3217E" w:rsidRDefault="00A3217E" w:rsidP="002D0A6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16530" cy="1911178"/>
            <wp:effectExtent l="19050" t="0" r="7620" b="0"/>
            <wp:docPr id="8" name="Рисунок 8" descr="C:\Users\User\Desktop\Экскурсия ПМВ\5.Телеханы\167725860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Экскурсия ПМВ\5.Телеханы\1677258605580.jpg"/>
                    <pic:cNvPicPr>
                      <a:picLocks noChangeAspect="1" noChangeArrowheads="1"/>
                    </pic:cNvPicPr>
                  </pic:nvPicPr>
                  <pic:blipFill>
                    <a:blip r:embed="rId22" cstate="print"/>
                    <a:srcRect t="10078"/>
                    <a:stretch>
                      <a:fillRect/>
                    </a:stretch>
                  </pic:blipFill>
                  <pic:spPr bwMode="auto">
                    <a:xfrm>
                      <a:off x="0" y="0"/>
                      <a:ext cx="2716530" cy="191117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03517" cy="1915880"/>
            <wp:effectExtent l="19050" t="0" r="163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19516" t="5455" r="9651" b="12671"/>
                    <a:stretch>
                      <a:fillRect/>
                    </a:stretch>
                  </pic:blipFill>
                  <pic:spPr bwMode="auto">
                    <a:xfrm>
                      <a:off x="0" y="0"/>
                      <a:ext cx="3111560" cy="1920845"/>
                    </a:xfrm>
                    <a:prstGeom prst="rect">
                      <a:avLst/>
                    </a:prstGeom>
                    <a:noFill/>
                    <a:ln w="9525">
                      <a:noFill/>
                      <a:miter lim="800000"/>
                      <a:headEnd/>
                      <a:tailEnd/>
                    </a:ln>
                  </pic:spPr>
                </pic:pic>
              </a:graphicData>
            </a:graphic>
          </wp:inline>
        </w:drawing>
      </w:r>
    </w:p>
    <w:p w:rsidR="00A3217E" w:rsidRPr="00443B19" w:rsidRDefault="00A3217E" w:rsidP="00BF60AA">
      <w:pPr>
        <w:spacing w:after="0" w:line="360" w:lineRule="auto"/>
        <w:ind w:firstLine="709"/>
        <w:jc w:val="both"/>
        <w:rPr>
          <w:rFonts w:ascii="Times New Roman" w:eastAsia="Times New Roman" w:hAnsi="Times New Roman" w:cs="Times New Roman"/>
          <w:sz w:val="28"/>
          <w:szCs w:val="28"/>
        </w:rPr>
      </w:pPr>
      <w:r w:rsidRPr="00443B19">
        <w:rPr>
          <w:rFonts w:ascii="Times New Roman" w:eastAsia="Times New Roman" w:hAnsi="Times New Roman" w:cs="Times New Roman"/>
          <w:sz w:val="28"/>
          <w:szCs w:val="28"/>
        </w:rPr>
        <w:t xml:space="preserve">На улице 17го сентября городского поселка Телеханы стоит необычный дом. Ему уже более 150 лет. В 19-м веке дом принадлежал начальнику почты по фамилии Заяц. Он жил с женой, детей не было. Жена умерла, в ее смерти следствие усмотрело вину мужа. Дом отошел под казну и его купил Андрей Яковлевич Якобсон-Скродерс. Во время Первой Мировой войны дом был занят под штаб 2-й Гвардейской кавалерийской дивизии под командованием майора </w:t>
      </w:r>
      <w:r>
        <w:rPr>
          <w:rFonts w:ascii="Times New Roman" w:eastAsia="Times New Roman" w:hAnsi="Times New Roman" w:cs="Times New Roman"/>
          <w:sz w:val="28"/>
          <w:szCs w:val="28"/>
        </w:rPr>
        <w:t>Э</w:t>
      </w:r>
      <w:r w:rsidRPr="00443B19">
        <w:rPr>
          <w:rFonts w:ascii="Times New Roman" w:eastAsia="Times New Roman" w:hAnsi="Times New Roman" w:cs="Times New Roman"/>
          <w:sz w:val="28"/>
          <w:szCs w:val="28"/>
        </w:rPr>
        <w:t>рдели Ивана Георгиевича. Штабом был составлен акт на сумму 2700 рублей за ущерб, нанесенный во время военных действий. После отступления русской армии за Огинский канал дом заняла под штаб уже немецкая армия.</w:t>
      </w:r>
    </w:p>
    <w:p w:rsidR="00A3217E" w:rsidRPr="00443B19" w:rsidRDefault="00A3217E" w:rsidP="00BF60AA">
      <w:pPr>
        <w:spacing w:after="0" w:line="360" w:lineRule="auto"/>
        <w:ind w:firstLine="709"/>
        <w:jc w:val="both"/>
        <w:rPr>
          <w:rFonts w:ascii="Times New Roman" w:eastAsia="Times New Roman" w:hAnsi="Times New Roman" w:cs="Times New Roman"/>
          <w:sz w:val="28"/>
          <w:szCs w:val="28"/>
        </w:rPr>
      </w:pPr>
      <w:r w:rsidRPr="00443B19">
        <w:rPr>
          <w:rFonts w:ascii="Times New Roman" w:eastAsia="Times New Roman" w:hAnsi="Times New Roman" w:cs="Times New Roman"/>
          <w:sz w:val="28"/>
          <w:szCs w:val="28"/>
        </w:rPr>
        <w:t>Семья Якобсон вернулась в родные стены лишь после ухода немцев.</w:t>
      </w:r>
    </w:p>
    <w:p w:rsidR="00A3217E" w:rsidRDefault="00A3217E" w:rsidP="002D0A63">
      <w:pPr>
        <w:spacing w:after="0" w:line="360" w:lineRule="auto"/>
        <w:jc w:val="both"/>
        <w:rPr>
          <w:rFonts w:ascii="Times New Roman" w:hAnsi="Times New Roman" w:cs="Times New Roman"/>
          <w:sz w:val="28"/>
          <w:szCs w:val="28"/>
        </w:rPr>
      </w:pPr>
    </w:p>
    <w:p w:rsidR="00A3217E" w:rsidRDefault="00A3217E" w:rsidP="002D0A63">
      <w:pPr>
        <w:spacing w:after="0" w:line="360" w:lineRule="auto"/>
        <w:jc w:val="both"/>
        <w:rPr>
          <w:rFonts w:ascii="Times New Roman" w:hAnsi="Times New Roman" w:cs="Times New Roman"/>
          <w:sz w:val="28"/>
          <w:szCs w:val="28"/>
        </w:rPr>
      </w:pPr>
    </w:p>
    <w:p w:rsidR="00A3217E" w:rsidRPr="00BF60AA" w:rsidRDefault="00A3217E" w:rsidP="00BF60AA">
      <w:pPr>
        <w:spacing w:after="0" w:line="360" w:lineRule="auto"/>
        <w:jc w:val="center"/>
        <w:rPr>
          <w:rFonts w:ascii="Times New Roman" w:hAnsi="Times New Roman" w:cs="Times New Roman"/>
          <w:b/>
          <w:sz w:val="28"/>
          <w:szCs w:val="28"/>
        </w:rPr>
      </w:pPr>
      <w:r w:rsidRPr="00BF60AA">
        <w:rPr>
          <w:rFonts w:ascii="Times New Roman" w:hAnsi="Times New Roman" w:cs="Times New Roman"/>
          <w:b/>
          <w:sz w:val="28"/>
          <w:szCs w:val="28"/>
        </w:rPr>
        <w:t>Объект № 6</w:t>
      </w:r>
    </w:p>
    <w:p w:rsidR="00A3217E" w:rsidRPr="00BF60AA" w:rsidRDefault="00A3217E" w:rsidP="00BF60AA">
      <w:pPr>
        <w:spacing w:after="0" w:line="360" w:lineRule="auto"/>
        <w:jc w:val="center"/>
        <w:rPr>
          <w:rFonts w:ascii="Times New Roman" w:hAnsi="Times New Roman" w:cs="Times New Roman"/>
          <w:b/>
          <w:sz w:val="28"/>
          <w:szCs w:val="28"/>
        </w:rPr>
      </w:pPr>
      <w:r w:rsidRPr="00BF60AA">
        <w:rPr>
          <w:rFonts w:ascii="Times New Roman" w:eastAsia="Times New Roman" w:hAnsi="Times New Roman" w:cs="Times New Roman"/>
          <w:b/>
          <w:sz w:val="28"/>
          <w:szCs w:val="28"/>
          <w:lang w:eastAsia="ru-RU"/>
        </w:rPr>
        <w:t>Фрагменты линии укрепления в г.п. Телеханы, 1915-1918 гг.</w:t>
      </w:r>
    </w:p>
    <w:p w:rsidR="007D69FF" w:rsidRDefault="00A3217E" w:rsidP="002D0A6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3339" cy="2150076"/>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t="6300" b="27927"/>
                    <a:stretch>
                      <a:fillRect/>
                    </a:stretch>
                  </pic:blipFill>
                  <pic:spPr bwMode="auto">
                    <a:xfrm>
                      <a:off x="0" y="0"/>
                      <a:ext cx="5813339" cy="2150076"/>
                    </a:xfrm>
                    <a:prstGeom prst="rect">
                      <a:avLst/>
                    </a:prstGeom>
                    <a:noFill/>
                    <a:ln w="9525">
                      <a:noFill/>
                      <a:miter lim="800000"/>
                      <a:headEnd/>
                      <a:tailEnd/>
                    </a:ln>
                  </pic:spPr>
                </pic:pic>
              </a:graphicData>
            </a:graphic>
          </wp:inline>
        </w:drawing>
      </w:r>
    </w:p>
    <w:p w:rsidR="00A3217E" w:rsidRPr="00443B19" w:rsidRDefault="00A3217E" w:rsidP="00897268">
      <w:pPr>
        <w:spacing w:after="0" w:line="360" w:lineRule="auto"/>
        <w:ind w:firstLine="709"/>
        <w:jc w:val="both"/>
        <w:rPr>
          <w:rFonts w:ascii="Times New Roman" w:eastAsia="Times New Roman" w:hAnsi="Times New Roman" w:cs="Times New Roman"/>
          <w:sz w:val="28"/>
          <w:szCs w:val="28"/>
        </w:rPr>
      </w:pPr>
      <w:r w:rsidRPr="00443B19">
        <w:rPr>
          <w:rFonts w:ascii="Times New Roman" w:eastAsia="Times New Roman" w:hAnsi="Times New Roman" w:cs="Times New Roman"/>
          <w:sz w:val="28"/>
          <w:szCs w:val="28"/>
        </w:rPr>
        <w:lastRenderedPageBreak/>
        <w:t xml:space="preserve">25 октября 1915 года здесь велись тяжелые бои за овладение Огинским каналом. Эти бои и определили в дальнейшем линию фронта и позиционный характер войны. В Телеханах проходили три линии немецкой обороны. Их глубина составляла приблизительно 3 км. Первая линия начиналась у седьмого шлюза и тянулась в сторону деревни Вулька-Телеханская, вторая шла по центру поселка, а третья начиналась сразу за Телеханами в сторону Ивацевичей. </w:t>
      </w:r>
    </w:p>
    <w:p w:rsidR="00897268" w:rsidRDefault="00A3217E" w:rsidP="00897268">
      <w:pPr>
        <w:spacing w:after="0" w:line="360" w:lineRule="auto"/>
        <w:ind w:firstLine="709"/>
        <w:jc w:val="both"/>
        <w:rPr>
          <w:rFonts w:ascii="Times New Roman" w:eastAsia="Times New Roman" w:hAnsi="Times New Roman" w:cs="Times New Roman"/>
          <w:sz w:val="28"/>
          <w:szCs w:val="28"/>
        </w:rPr>
      </w:pPr>
      <w:r w:rsidRPr="00443B19">
        <w:rPr>
          <w:rFonts w:ascii="Times New Roman" w:eastAsia="Times New Roman" w:hAnsi="Times New Roman" w:cs="Times New Roman"/>
          <w:sz w:val="28"/>
          <w:szCs w:val="28"/>
        </w:rPr>
        <w:t>Немецкий майор Гросс вспоминал, что пребывание в сырых окопах весной16-го года было гораздо приятнее, чем посещение Телехан, которые интенсивно обстреливались русской артиллерией со стороны Гортоля. Несмотря на укрытия, передвижение по поселку было небезопасным и вело к потерям. По немецким представлениям, Телеханы несли в себе угрозу: подступы к поселку с восточной стороны были сухими, а значит, легкопроходимыми для русской армии. Майор Грос упоминает, что 2 августа 1916 года на отрезок Огинского канала «Телеханы-Вулька» в течении одного дня было сброшено около 500 гранат. Нетрудно представить, как выглядел канал после такого обстрела.</w:t>
      </w:r>
    </w:p>
    <w:p w:rsidR="00897268" w:rsidRDefault="00897268" w:rsidP="00897268">
      <w:pPr>
        <w:spacing w:after="0" w:line="360" w:lineRule="auto"/>
        <w:ind w:firstLine="709"/>
        <w:jc w:val="both"/>
        <w:rPr>
          <w:rFonts w:ascii="Times New Roman" w:eastAsia="Times New Roman" w:hAnsi="Times New Roman" w:cs="Times New Roman"/>
          <w:sz w:val="28"/>
          <w:szCs w:val="28"/>
        </w:rPr>
      </w:pPr>
    </w:p>
    <w:p w:rsidR="00897268" w:rsidRPr="00897268" w:rsidRDefault="00897268" w:rsidP="00897268">
      <w:pPr>
        <w:spacing w:after="0" w:line="360" w:lineRule="auto"/>
        <w:ind w:firstLine="709"/>
        <w:jc w:val="both"/>
        <w:rPr>
          <w:rFonts w:ascii="Times New Roman" w:eastAsia="Times New Roman" w:hAnsi="Times New Roman" w:cs="Times New Roman"/>
          <w:b/>
          <w:sz w:val="28"/>
          <w:szCs w:val="28"/>
          <w:u w:val="single"/>
        </w:rPr>
      </w:pPr>
      <w:r w:rsidRPr="00897268">
        <w:rPr>
          <w:rFonts w:ascii="Times New Roman" w:eastAsia="Times New Roman" w:hAnsi="Times New Roman" w:cs="Times New Roman"/>
          <w:b/>
          <w:sz w:val="28"/>
          <w:szCs w:val="28"/>
          <w:u w:val="single"/>
        </w:rPr>
        <w:t>История Огинского канала</w:t>
      </w:r>
    </w:p>
    <w:p w:rsidR="00897268" w:rsidRDefault="00897268" w:rsidP="00897268">
      <w:pPr>
        <w:spacing w:after="0" w:line="360" w:lineRule="auto"/>
        <w:jc w:val="both"/>
        <w:rPr>
          <w:rFonts w:ascii="Times New Roman" w:eastAsia="Times New Roman" w:hAnsi="Times New Roman" w:cs="Times New Roman"/>
          <w:sz w:val="28"/>
          <w:szCs w:val="28"/>
        </w:rPr>
      </w:pPr>
    </w:p>
    <w:p w:rsidR="00A3217E" w:rsidRPr="00897268" w:rsidRDefault="00897268" w:rsidP="00897268">
      <w:pPr>
        <w:spacing w:after="0" w:line="360" w:lineRule="auto"/>
        <w:jc w:val="both"/>
        <w:rPr>
          <w:rFonts w:ascii="Times New Roman" w:eastAsia="Times New Roman" w:hAnsi="Times New Roman" w:cs="Times New Roman"/>
          <w:sz w:val="28"/>
          <w:szCs w:val="28"/>
        </w:rPr>
      </w:pPr>
      <w:r w:rsidRPr="00897268">
        <w:rPr>
          <w:rFonts w:ascii="Times New Roman" w:eastAsia="Times New Roman" w:hAnsi="Times New Roman" w:cs="Times New Roman"/>
          <w:noProof/>
          <w:sz w:val="28"/>
          <w:szCs w:val="28"/>
          <w:lang w:eastAsia="ru-RU"/>
        </w:rPr>
        <w:drawing>
          <wp:inline distT="0" distB="0" distL="0" distR="0">
            <wp:extent cx="2678030" cy="1960606"/>
            <wp:effectExtent l="19050" t="0" r="8020" b="0"/>
            <wp:docPr id="15" name="Рисунок 17" descr="C:\Users\User\Desktop\Экскурсия ПМВ\6.Канал Огинского\агинский канал с постом прослуш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Экскурсия ПМВ\6.Канал Огинского\агинский канал с постом прослушивания.jpg"/>
                    <pic:cNvPicPr>
                      <a:picLocks noChangeAspect="1" noChangeArrowheads="1"/>
                    </pic:cNvPicPr>
                  </pic:nvPicPr>
                  <pic:blipFill>
                    <a:blip r:embed="rId25" cstate="print"/>
                    <a:srcRect/>
                    <a:stretch>
                      <a:fillRect/>
                    </a:stretch>
                  </pic:blipFill>
                  <pic:spPr bwMode="auto">
                    <a:xfrm>
                      <a:off x="0" y="0"/>
                      <a:ext cx="2678337" cy="1960831"/>
                    </a:xfrm>
                    <a:prstGeom prst="rect">
                      <a:avLst/>
                    </a:prstGeom>
                    <a:noFill/>
                    <a:ln w="9525">
                      <a:noFill/>
                      <a:miter lim="800000"/>
                      <a:headEnd/>
                      <a:tailEnd/>
                    </a:ln>
                  </pic:spPr>
                </pic:pic>
              </a:graphicData>
            </a:graphic>
          </wp:inline>
        </w:drawing>
      </w:r>
      <w:r w:rsidRPr="00897268">
        <w:rPr>
          <w:rFonts w:ascii="Times New Roman" w:hAnsi="Times New Roman" w:cs="Times New Roman"/>
          <w:sz w:val="28"/>
          <w:szCs w:val="28"/>
        </w:rPr>
        <w:t xml:space="preserve"> </w:t>
      </w:r>
      <w:r w:rsidRPr="00897268">
        <w:rPr>
          <w:rFonts w:ascii="Times New Roman" w:eastAsia="Times New Roman" w:hAnsi="Times New Roman" w:cs="Times New Roman"/>
          <w:noProof/>
          <w:sz w:val="28"/>
          <w:szCs w:val="28"/>
          <w:lang w:eastAsia="ru-RU"/>
        </w:rPr>
        <w:drawing>
          <wp:inline distT="0" distB="0" distL="0" distR="0">
            <wp:extent cx="3058654" cy="1958111"/>
            <wp:effectExtent l="19050" t="0" r="8396"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l="5275" r="6839"/>
                    <a:stretch>
                      <a:fillRect/>
                    </a:stretch>
                  </pic:blipFill>
                  <pic:spPr bwMode="auto">
                    <a:xfrm>
                      <a:off x="0" y="0"/>
                      <a:ext cx="3060889" cy="1959542"/>
                    </a:xfrm>
                    <a:prstGeom prst="rect">
                      <a:avLst/>
                    </a:prstGeom>
                    <a:noFill/>
                    <a:ln w="9525">
                      <a:noFill/>
                      <a:miter lim="800000"/>
                      <a:headEnd/>
                      <a:tailEnd/>
                    </a:ln>
                  </pic:spPr>
                </pic:pic>
              </a:graphicData>
            </a:graphic>
          </wp:inline>
        </w:drawing>
      </w:r>
    </w:p>
    <w:p w:rsidR="007D69FF" w:rsidRPr="006D4F01" w:rsidRDefault="007D69FF" w:rsidP="008972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знаковых сооружений, первым в своем роде на территории Беларуси </w:t>
      </w:r>
      <w:r w:rsidRPr="00216C89">
        <w:rPr>
          <w:rFonts w:ascii="Times New Roman" w:hAnsi="Times New Roman" w:cs="Times New Roman"/>
          <w:b/>
          <w:sz w:val="28"/>
          <w:szCs w:val="28"/>
        </w:rPr>
        <w:t>стал Огинский канал</w:t>
      </w:r>
      <w:r>
        <w:rPr>
          <w:rFonts w:ascii="Times New Roman" w:hAnsi="Times New Roman" w:cs="Times New Roman"/>
          <w:sz w:val="28"/>
          <w:szCs w:val="28"/>
        </w:rPr>
        <w:t xml:space="preserve">. </w:t>
      </w:r>
      <w:r w:rsidRPr="006D4F01">
        <w:rPr>
          <w:rFonts w:ascii="Times New Roman" w:hAnsi="Times New Roman" w:cs="Times New Roman"/>
          <w:sz w:val="28"/>
          <w:szCs w:val="28"/>
        </w:rPr>
        <w:t>Канал назван в честь</w:t>
      </w:r>
      <w:r w:rsidR="00897268">
        <w:rPr>
          <w:rFonts w:ascii="Times New Roman" w:hAnsi="Times New Roman" w:cs="Times New Roman"/>
          <w:sz w:val="28"/>
          <w:szCs w:val="28"/>
        </w:rPr>
        <w:t xml:space="preserve"> </w:t>
      </w:r>
      <w:hyperlink r:id="rId27" w:tooltip="Огинский, Михаил Казимир" w:history="1">
        <w:r w:rsidRPr="006D4F01">
          <w:rPr>
            <w:rFonts w:ascii="Times New Roman" w:hAnsi="Times New Roman" w:cs="Times New Roman"/>
            <w:sz w:val="28"/>
            <w:szCs w:val="28"/>
          </w:rPr>
          <w:t>Михаила Казимира Огинского</w:t>
        </w:r>
      </w:hyperlink>
      <w:r w:rsidRPr="006D4F01">
        <w:rPr>
          <w:rFonts w:ascii="Times New Roman" w:hAnsi="Times New Roman" w:cs="Times New Roman"/>
          <w:sz w:val="28"/>
          <w:szCs w:val="28"/>
        </w:rPr>
        <w:t xml:space="preserve">, инициатора строительства. Строительство обошлось в двенадцать </w:t>
      </w:r>
      <w:r w:rsidRPr="006D4F01">
        <w:rPr>
          <w:rFonts w:ascii="Times New Roman" w:hAnsi="Times New Roman" w:cs="Times New Roman"/>
          <w:sz w:val="28"/>
          <w:szCs w:val="28"/>
        </w:rPr>
        <w:lastRenderedPageBreak/>
        <w:t>миллионов злотых, большую часть которых выделил</w:t>
      </w:r>
      <w:r w:rsidR="00897268">
        <w:rPr>
          <w:rFonts w:ascii="Times New Roman" w:hAnsi="Times New Roman" w:cs="Times New Roman"/>
          <w:sz w:val="28"/>
          <w:szCs w:val="28"/>
        </w:rPr>
        <w:t xml:space="preserve"> </w:t>
      </w:r>
      <w:hyperlink r:id="rId28" w:tooltip="Матей Бутримович (страница отсутствует)" w:history="1">
        <w:r w:rsidRPr="006D4F01">
          <w:rPr>
            <w:rFonts w:ascii="Times New Roman" w:hAnsi="Times New Roman" w:cs="Times New Roman"/>
            <w:sz w:val="28"/>
            <w:szCs w:val="28"/>
          </w:rPr>
          <w:t>Матей Бутримович</w:t>
        </w:r>
      </w:hyperlink>
      <w:r w:rsidR="00897268">
        <w:rPr>
          <w:rFonts w:ascii="Times New Roman" w:hAnsi="Times New Roman" w:cs="Times New Roman"/>
          <w:sz w:val="28"/>
          <w:szCs w:val="28"/>
        </w:rPr>
        <w:t>т</w:t>
      </w:r>
      <w:r w:rsidRPr="006D4F01">
        <w:rPr>
          <w:rFonts w:ascii="Times New Roman" w:hAnsi="Times New Roman" w:cs="Times New Roman"/>
          <w:sz w:val="28"/>
          <w:szCs w:val="28"/>
        </w:rPr>
        <w:t>— пинский мечник и городской судья. Именно </w:t>
      </w:r>
      <w:hyperlink r:id="rId29" w:tooltip="Матей Бутримович (страница отсутствует)" w:history="1">
        <w:r w:rsidRPr="006D4F01">
          <w:rPr>
            <w:rFonts w:ascii="Times New Roman" w:hAnsi="Times New Roman" w:cs="Times New Roman"/>
            <w:sz w:val="28"/>
            <w:szCs w:val="28"/>
          </w:rPr>
          <w:t>Матей Бутримович</w:t>
        </w:r>
      </w:hyperlink>
      <w:r w:rsidR="00897268">
        <w:rPr>
          <w:rFonts w:ascii="Times New Roman" w:hAnsi="Times New Roman" w:cs="Times New Roman"/>
          <w:sz w:val="28"/>
          <w:szCs w:val="28"/>
        </w:rPr>
        <w:t xml:space="preserve"> </w:t>
      </w:r>
      <w:r>
        <w:rPr>
          <w:rFonts w:ascii="Times New Roman" w:hAnsi="Times New Roman" w:cs="Times New Roman"/>
          <w:sz w:val="28"/>
          <w:szCs w:val="28"/>
        </w:rPr>
        <w:t xml:space="preserve">(дедушка Наполеона Орды) </w:t>
      </w:r>
      <w:r w:rsidRPr="006D4F01">
        <w:rPr>
          <w:rFonts w:ascii="Times New Roman" w:hAnsi="Times New Roman" w:cs="Times New Roman"/>
          <w:sz w:val="28"/>
          <w:szCs w:val="28"/>
        </w:rPr>
        <w:t>выполнил всю организационную работу: приглашал специалистов, нанимал рабочих.Основными инструментами строителей были пилы, топоры и лопаты. В качестве транспорта использовались подводы, запряжённые лошадьми и волами</w:t>
      </w:r>
    </w:p>
    <w:p w:rsidR="007D69FF" w:rsidRPr="007A3F61" w:rsidRDefault="007D69FF" w:rsidP="00897268">
      <w:pPr>
        <w:spacing w:after="0" w:line="360" w:lineRule="auto"/>
        <w:ind w:firstLine="709"/>
        <w:jc w:val="both"/>
        <w:rPr>
          <w:rFonts w:ascii="Times New Roman" w:hAnsi="Times New Roman" w:cs="Times New Roman"/>
          <w:sz w:val="28"/>
          <w:szCs w:val="28"/>
        </w:rPr>
      </w:pPr>
      <w:r w:rsidRPr="007A3F61">
        <w:rPr>
          <w:rFonts w:ascii="Times New Roman" w:hAnsi="Times New Roman" w:cs="Times New Roman"/>
          <w:sz w:val="28"/>
          <w:szCs w:val="28"/>
        </w:rPr>
        <w:t>Канал был сдан в эксплуатацию в 1783 году. В XIX веке пароходы курсировали ежедневно по следующим маршрутам:</w:t>
      </w:r>
      <w:r w:rsidR="00897268">
        <w:rPr>
          <w:rFonts w:ascii="Times New Roman" w:hAnsi="Times New Roman" w:cs="Times New Roman"/>
          <w:sz w:val="28"/>
          <w:szCs w:val="28"/>
        </w:rPr>
        <w:t xml:space="preserve"> </w:t>
      </w:r>
      <w:hyperlink r:id="rId30" w:tooltip="Пинск" w:history="1">
        <w:r w:rsidRPr="007A3F61">
          <w:rPr>
            <w:rFonts w:ascii="Times New Roman" w:hAnsi="Times New Roman" w:cs="Times New Roman"/>
            <w:sz w:val="28"/>
            <w:szCs w:val="28"/>
          </w:rPr>
          <w:t>Пинск</w:t>
        </w:r>
      </w:hyperlink>
      <w:r w:rsidR="00897268">
        <w:rPr>
          <w:rFonts w:ascii="Times New Roman" w:hAnsi="Times New Roman" w:cs="Times New Roman"/>
          <w:sz w:val="28"/>
          <w:szCs w:val="28"/>
        </w:rPr>
        <w:t xml:space="preserve"> - </w:t>
      </w:r>
      <w:hyperlink r:id="rId31" w:tooltip="Телеханы" w:history="1">
        <w:r w:rsidRPr="007A3F61">
          <w:rPr>
            <w:rFonts w:ascii="Times New Roman" w:hAnsi="Times New Roman" w:cs="Times New Roman"/>
            <w:sz w:val="28"/>
            <w:szCs w:val="28"/>
          </w:rPr>
          <w:t>Телеханы</w:t>
        </w:r>
      </w:hyperlink>
      <w:r w:rsidR="00897268">
        <w:rPr>
          <w:rFonts w:ascii="Times New Roman" w:hAnsi="Times New Roman" w:cs="Times New Roman"/>
          <w:sz w:val="28"/>
          <w:szCs w:val="28"/>
        </w:rPr>
        <w:t xml:space="preserve"> и Пинск - </w:t>
      </w:r>
      <w:hyperlink r:id="rId32" w:tooltip="Слоним" w:history="1">
        <w:r w:rsidRPr="007A3F61">
          <w:rPr>
            <w:rFonts w:ascii="Times New Roman" w:hAnsi="Times New Roman" w:cs="Times New Roman"/>
            <w:sz w:val="28"/>
            <w:szCs w:val="28"/>
          </w:rPr>
          <w:t>Слоним</w:t>
        </w:r>
      </w:hyperlink>
      <w:r w:rsidR="00897268">
        <w:rPr>
          <w:rFonts w:ascii="Times New Roman" w:hAnsi="Times New Roman" w:cs="Times New Roman"/>
          <w:sz w:val="28"/>
          <w:szCs w:val="28"/>
        </w:rPr>
        <w:t xml:space="preserve"> </w:t>
      </w:r>
      <w:r w:rsidRPr="007A3F61">
        <w:rPr>
          <w:rFonts w:ascii="Times New Roman" w:hAnsi="Times New Roman" w:cs="Times New Roman"/>
          <w:sz w:val="28"/>
          <w:szCs w:val="28"/>
        </w:rPr>
        <w:t>(раз в два дня). Кроме того, судоходство по Ясельде и Огинскому каналу до Выгонощанского озера осуществлялось конной и людской тягой. Благодаря каналу начался активный рост прилегающих деревень и селений. Из ведомостей Гродненского статистического комитета от 1837 года известно, что стоимость товаров, которые были перевезены по Огинскому каналу в 1836 году (соли, пшеницы, уксуса, семян льна, овса, сала, гороха, ржи, глиняной и фаянсовой посуды, стекла, кирпич</w:t>
      </w:r>
      <w:r w:rsidR="00897268">
        <w:rPr>
          <w:rFonts w:ascii="Times New Roman" w:hAnsi="Times New Roman" w:cs="Times New Roman"/>
          <w:sz w:val="28"/>
          <w:szCs w:val="28"/>
        </w:rPr>
        <w:t xml:space="preserve">а, табака и др.), составила 1,5 </w:t>
      </w:r>
      <w:r w:rsidRPr="007A3F61">
        <w:rPr>
          <w:rFonts w:ascii="Times New Roman" w:hAnsi="Times New Roman" w:cs="Times New Roman"/>
          <w:sz w:val="28"/>
          <w:szCs w:val="28"/>
        </w:rPr>
        <w:t>млн рублей. По каналу осуществлялась также доставка из-за рубежа железа (и изделий из него) и даже ювелирных изделий, с юга привозили шёлк и вино.</w:t>
      </w:r>
    </w:p>
    <w:p w:rsidR="007D69FF" w:rsidRDefault="007D69FF" w:rsidP="00897268">
      <w:pPr>
        <w:spacing w:after="0" w:line="360" w:lineRule="auto"/>
        <w:jc w:val="both"/>
        <w:rPr>
          <w:rFonts w:ascii="Times New Roman" w:hAnsi="Times New Roman" w:cs="Times New Roman"/>
          <w:sz w:val="28"/>
          <w:szCs w:val="28"/>
        </w:rPr>
      </w:pPr>
      <w:r w:rsidRPr="00F61089">
        <w:rPr>
          <w:rFonts w:ascii="Times New Roman" w:hAnsi="Times New Roman" w:cs="Times New Roman"/>
          <w:sz w:val="28"/>
          <w:szCs w:val="28"/>
        </w:rPr>
        <w:t>Потеряв свое значение после начала крупномасштабного строительства железных дорог в XIX веке, Огинский канал сильно пострадал в годы Первой мировой, когда находился на линии фронта. В межвоенный период навигацию восстановили, однако большая часть гидротехнических сооружений была разрушена во время Второй мировой войны.</w:t>
      </w:r>
    </w:p>
    <w:p w:rsidR="007D69FF" w:rsidRDefault="007D69FF" w:rsidP="007D69FF">
      <w:pPr>
        <w:spacing w:after="0" w:line="360" w:lineRule="auto"/>
        <w:jc w:val="both"/>
        <w:rPr>
          <w:rFonts w:ascii="Times New Roman" w:hAnsi="Times New Roman" w:cs="Times New Roman"/>
          <w:sz w:val="28"/>
          <w:szCs w:val="28"/>
        </w:rPr>
      </w:pPr>
    </w:p>
    <w:p w:rsidR="007D69FF" w:rsidRDefault="007D69FF" w:rsidP="007D69FF">
      <w:pPr>
        <w:spacing w:after="0" w:line="360" w:lineRule="auto"/>
        <w:jc w:val="both"/>
        <w:rPr>
          <w:rFonts w:ascii="Times New Roman" w:hAnsi="Times New Roman" w:cs="Times New Roman"/>
          <w:sz w:val="28"/>
          <w:szCs w:val="28"/>
        </w:rPr>
      </w:pPr>
    </w:p>
    <w:p w:rsidR="00897268" w:rsidRPr="00897268" w:rsidRDefault="00897268" w:rsidP="00897268">
      <w:pPr>
        <w:spacing w:after="0" w:line="360" w:lineRule="auto"/>
        <w:jc w:val="center"/>
        <w:rPr>
          <w:rFonts w:ascii="Times New Roman" w:eastAsia="Times New Roman" w:hAnsi="Times New Roman" w:cs="Times New Roman"/>
          <w:b/>
          <w:sz w:val="28"/>
          <w:szCs w:val="28"/>
          <w:lang w:eastAsia="ru-RU"/>
        </w:rPr>
      </w:pPr>
      <w:r w:rsidRPr="00897268">
        <w:rPr>
          <w:rFonts w:ascii="Times New Roman" w:hAnsi="Times New Roman" w:cs="Times New Roman"/>
          <w:b/>
          <w:sz w:val="28"/>
          <w:szCs w:val="28"/>
        </w:rPr>
        <w:t>Объект № 7</w:t>
      </w:r>
    </w:p>
    <w:p w:rsidR="00897268" w:rsidRDefault="007D69FF" w:rsidP="00897268">
      <w:pPr>
        <w:shd w:val="clear" w:color="auto" w:fill="FFFFFF"/>
        <w:spacing w:after="0" w:line="360" w:lineRule="auto"/>
        <w:jc w:val="center"/>
        <w:rPr>
          <w:rFonts w:ascii="Times New Roman" w:eastAsia="Times New Roman" w:hAnsi="Times New Roman" w:cs="Times New Roman"/>
          <w:b/>
          <w:sz w:val="28"/>
          <w:szCs w:val="28"/>
          <w:lang w:eastAsia="ru-RU"/>
        </w:rPr>
      </w:pPr>
      <w:r w:rsidRPr="00897268">
        <w:rPr>
          <w:rFonts w:ascii="Times New Roman" w:eastAsia="Times New Roman" w:hAnsi="Times New Roman" w:cs="Times New Roman"/>
          <w:b/>
          <w:sz w:val="28"/>
          <w:szCs w:val="28"/>
          <w:lang w:eastAsia="ru-RU"/>
        </w:rPr>
        <w:t xml:space="preserve">Объекты линии укрепления вдоль Огинского канала с выходом возле </w:t>
      </w:r>
    </w:p>
    <w:p w:rsidR="007D69FF" w:rsidRPr="00897268" w:rsidRDefault="007D69FF" w:rsidP="00897268">
      <w:pPr>
        <w:shd w:val="clear" w:color="auto" w:fill="FFFFFF"/>
        <w:spacing w:after="0" w:line="360" w:lineRule="auto"/>
        <w:jc w:val="center"/>
        <w:rPr>
          <w:rFonts w:ascii="Times New Roman" w:eastAsia="Times New Roman" w:hAnsi="Times New Roman" w:cs="Times New Roman"/>
          <w:b/>
          <w:sz w:val="28"/>
          <w:szCs w:val="28"/>
          <w:lang w:eastAsia="ru-RU"/>
        </w:rPr>
      </w:pPr>
      <w:r w:rsidRPr="00897268">
        <w:rPr>
          <w:rFonts w:ascii="Times New Roman" w:eastAsia="Times New Roman" w:hAnsi="Times New Roman" w:cs="Times New Roman"/>
          <w:b/>
          <w:sz w:val="28"/>
          <w:szCs w:val="28"/>
          <w:lang w:eastAsia="ru-RU"/>
        </w:rPr>
        <w:t>д. Выгонощи.</w:t>
      </w:r>
    </w:p>
    <w:p w:rsidR="007D69FF" w:rsidRDefault="007D69FF" w:rsidP="007D69FF">
      <w:pPr>
        <w:shd w:val="clear" w:color="auto" w:fill="FFFFFF"/>
        <w:spacing w:before="100" w:beforeAutospacing="1"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790052" cy="2220453"/>
            <wp:effectExtent l="19050" t="0" r="0" b="0"/>
            <wp:docPr id="21" name="Рисунок 21" descr="C:\Users\User\Desktop\Экскурсия ПМВ\8.Выгонощи\165899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Экскурсия ПМВ\8.Выгонощи\1658998424.jpg"/>
                    <pic:cNvPicPr>
                      <a:picLocks noChangeAspect="1" noChangeArrowheads="1"/>
                    </pic:cNvPicPr>
                  </pic:nvPicPr>
                  <pic:blipFill>
                    <a:blip r:embed="rId33" cstate="print"/>
                    <a:srcRect/>
                    <a:stretch>
                      <a:fillRect/>
                    </a:stretch>
                  </pic:blipFill>
                  <pic:spPr bwMode="auto">
                    <a:xfrm>
                      <a:off x="0" y="0"/>
                      <a:ext cx="2789265" cy="2219827"/>
                    </a:xfrm>
                    <a:prstGeom prst="rect">
                      <a:avLst/>
                    </a:prstGeom>
                    <a:noFill/>
                    <a:ln w="9525">
                      <a:noFill/>
                      <a:miter lim="800000"/>
                      <a:headEnd/>
                      <a:tailEnd/>
                    </a:ln>
                  </pic:spPr>
                </pic:pic>
              </a:graphicData>
            </a:graphic>
          </wp:inline>
        </w:drawing>
      </w:r>
      <w:r w:rsidR="00897268">
        <w:rPr>
          <w:rFonts w:ascii="Times New Roman" w:eastAsia="Times New Roman" w:hAnsi="Times New Roman" w:cs="Times New Roman"/>
          <w:noProof/>
          <w:sz w:val="28"/>
          <w:szCs w:val="28"/>
          <w:lang w:eastAsia="ru-RU"/>
        </w:rPr>
        <w:t xml:space="preserve">  </w:t>
      </w:r>
      <w:r w:rsidR="00897268" w:rsidRPr="00897268">
        <w:rPr>
          <w:rFonts w:ascii="Times New Roman" w:eastAsia="Times New Roman" w:hAnsi="Times New Roman" w:cs="Times New Roman"/>
          <w:noProof/>
          <w:sz w:val="28"/>
          <w:szCs w:val="28"/>
          <w:lang w:eastAsia="ru-RU"/>
        </w:rPr>
        <w:drawing>
          <wp:inline distT="0" distB="0" distL="0" distR="0">
            <wp:extent cx="2862357" cy="2223191"/>
            <wp:effectExtent l="19050" t="0" r="0" b="0"/>
            <wp:docPr id="19" name="Рисунок 22" descr="C:\Users\User\Desktop\Экскурсия ПМВ\8.Выгонощи\file17_156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Экскурсия ПМВ\8.Выгонощи\file17_1566979.png"/>
                    <pic:cNvPicPr>
                      <a:picLocks noChangeAspect="1" noChangeArrowheads="1"/>
                    </pic:cNvPicPr>
                  </pic:nvPicPr>
                  <pic:blipFill>
                    <a:blip r:embed="rId34" cstate="print"/>
                    <a:srcRect l="14567"/>
                    <a:stretch>
                      <a:fillRect/>
                    </a:stretch>
                  </pic:blipFill>
                  <pic:spPr bwMode="auto">
                    <a:xfrm>
                      <a:off x="0" y="0"/>
                      <a:ext cx="2863842" cy="2224344"/>
                    </a:xfrm>
                    <a:prstGeom prst="rect">
                      <a:avLst/>
                    </a:prstGeom>
                    <a:noFill/>
                    <a:ln w="9525">
                      <a:noFill/>
                      <a:miter lim="800000"/>
                      <a:headEnd/>
                      <a:tailEnd/>
                    </a:ln>
                  </pic:spPr>
                </pic:pic>
              </a:graphicData>
            </a:graphic>
          </wp:inline>
        </w:drawing>
      </w:r>
    </w:p>
    <w:p w:rsidR="00BF60AA" w:rsidRPr="005323A0" w:rsidRDefault="00BF60AA" w:rsidP="007D69FF">
      <w:pPr>
        <w:shd w:val="clear" w:color="auto" w:fill="FFFFFF"/>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32388" cy="1936765"/>
            <wp:effectExtent l="19050" t="0" r="0" b="0"/>
            <wp:docPr id="23" name="Рисунок 23" descr="C:\Users\User\Desktop\Экскурсия ПМВ\Новая папка\изображение_viber_2023-03-21_22-21-2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Экскурсия ПМВ\Новая папка\изображение_viber_2023-03-21_22-21-28-851.jpg"/>
                    <pic:cNvPicPr>
                      <a:picLocks noChangeAspect="1" noChangeArrowheads="1"/>
                    </pic:cNvPicPr>
                  </pic:nvPicPr>
                  <pic:blipFill>
                    <a:blip r:embed="rId35" cstate="print"/>
                    <a:srcRect l="21079" r="15007" b="19457"/>
                    <a:stretch>
                      <a:fillRect/>
                    </a:stretch>
                  </pic:blipFill>
                  <pic:spPr bwMode="auto">
                    <a:xfrm>
                      <a:off x="0" y="0"/>
                      <a:ext cx="2732388" cy="1936765"/>
                    </a:xfrm>
                    <a:prstGeom prst="rect">
                      <a:avLst/>
                    </a:prstGeom>
                    <a:noFill/>
                    <a:ln w="9525">
                      <a:noFill/>
                      <a:miter lim="800000"/>
                      <a:headEnd/>
                      <a:tailEnd/>
                    </a:ln>
                  </pic:spPr>
                </pic:pic>
              </a:graphicData>
            </a:graphic>
          </wp:inline>
        </w:drawing>
      </w:r>
      <w:r w:rsidR="008972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764129" cy="1935175"/>
            <wp:effectExtent l="19050" t="0" r="0" b="0"/>
            <wp:docPr id="24" name="Рисунок 24" descr="C:\Users\User\Desktop\Экскурсия ПМВ\Новая папка\изображение_viber_2023-03-21_22-21-2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Экскурсия ПМВ\Новая папка\изображение_viber_2023-03-21_22-21-28-401.jpg"/>
                    <pic:cNvPicPr>
                      <a:picLocks noChangeAspect="1" noChangeArrowheads="1"/>
                    </pic:cNvPicPr>
                  </pic:nvPicPr>
                  <pic:blipFill>
                    <a:blip r:embed="rId36" cstate="print"/>
                    <a:srcRect l="19603"/>
                    <a:stretch>
                      <a:fillRect/>
                    </a:stretch>
                  </pic:blipFill>
                  <pic:spPr bwMode="auto">
                    <a:xfrm>
                      <a:off x="0" y="0"/>
                      <a:ext cx="2764148" cy="1935188"/>
                    </a:xfrm>
                    <a:prstGeom prst="rect">
                      <a:avLst/>
                    </a:prstGeom>
                    <a:noFill/>
                    <a:ln w="9525">
                      <a:noFill/>
                      <a:miter lim="800000"/>
                      <a:headEnd/>
                      <a:tailEnd/>
                    </a:ln>
                  </pic:spPr>
                </pic:pic>
              </a:graphicData>
            </a:graphic>
          </wp:inline>
        </w:drawing>
      </w:r>
    </w:p>
    <w:p w:rsidR="007D69FF" w:rsidRDefault="007D69FF" w:rsidP="00897268">
      <w:pPr>
        <w:spacing w:after="0" w:line="360" w:lineRule="auto"/>
        <w:ind w:firstLine="709"/>
        <w:jc w:val="both"/>
        <w:rPr>
          <w:rFonts w:ascii="Times New Roman" w:eastAsia="Times New Roman" w:hAnsi="Times New Roman" w:cs="Times New Roman"/>
          <w:sz w:val="28"/>
          <w:szCs w:val="28"/>
        </w:rPr>
      </w:pPr>
      <w:r w:rsidRPr="00B17C26">
        <w:rPr>
          <w:rFonts w:ascii="Times New Roman" w:eastAsia="Times New Roman" w:hAnsi="Times New Roman" w:cs="Times New Roman"/>
          <w:sz w:val="28"/>
          <w:szCs w:val="28"/>
        </w:rPr>
        <w:t>Участок фронта в Выгонощах был особенным. И немцам, и русским пришлось воевать в болотистой местности. Русские строили свои укрепления из дерева, с цементом у них была напряженка. Поэтому их дотов и блиндажей в Выгонощах немного - всего около двух десятков.</w:t>
      </w:r>
    </w:p>
    <w:p w:rsidR="007D69FF" w:rsidRPr="00B17C26" w:rsidRDefault="007D69FF" w:rsidP="008972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35-я немецкая дивизия стала строить первые оборонительные  сооружения вдоль линии Огинского канала. Строительные работы продолжались длительное время. Это связано с погодными и природными условиями. Иногда работы велись ночью, поскольку днем  позиции подвергались обстрелу с русской стороны. Немцы проявляли недюжинную работоспособность, сталкиваясь с непреодолимыми препятствиями, прибегали к неординарным инженерным решениям, демонстрируя педантичность и особый подход в строительстве.</w:t>
      </w:r>
    </w:p>
    <w:p w:rsidR="007D69FF" w:rsidRPr="00B17C26" w:rsidRDefault="007D69FF" w:rsidP="00897268">
      <w:pPr>
        <w:spacing w:after="0" w:line="360" w:lineRule="auto"/>
        <w:ind w:firstLine="709"/>
        <w:jc w:val="both"/>
        <w:rPr>
          <w:rFonts w:ascii="Times New Roman" w:eastAsia="Times New Roman" w:hAnsi="Times New Roman" w:cs="Times New Roman"/>
          <w:sz w:val="28"/>
          <w:szCs w:val="28"/>
        </w:rPr>
      </w:pPr>
      <w:r w:rsidRPr="00B17C26">
        <w:rPr>
          <w:rFonts w:ascii="Times New Roman" w:eastAsia="Times New Roman" w:hAnsi="Times New Roman" w:cs="Times New Roman"/>
          <w:sz w:val="28"/>
          <w:szCs w:val="28"/>
        </w:rPr>
        <w:t xml:space="preserve">У немцев доты были бетонные. Цемент они возили из захваченного Красносельска, щебень - из Карпат. Своды укрепляли рельсами. </w:t>
      </w:r>
      <w:r w:rsidRPr="001E6829">
        <w:rPr>
          <w:rFonts w:ascii="Times New Roman" w:eastAsia="Times New Roman" w:hAnsi="Times New Roman" w:cs="Times New Roman"/>
          <w:sz w:val="28"/>
          <w:szCs w:val="28"/>
        </w:rPr>
        <w:t xml:space="preserve">Немецкие инженеры изобрели такие конструкции дотов, которые не тонули в топях, </w:t>
      </w:r>
      <w:r w:rsidRPr="001E6829">
        <w:rPr>
          <w:rFonts w:ascii="Times New Roman" w:eastAsia="Times New Roman" w:hAnsi="Times New Roman" w:cs="Times New Roman"/>
          <w:sz w:val="28"/>
          <w:szCs w:val="28"/>
        </w:rPr>
        <w:lastRenderedPageBreak/>
        <w:t>они и сейчас  возвышаются на берегах канала (кругом их-болото, а внутри-сухо),в настоящее время используются рыбаками.</w:t>
      </w:r>
      <w:r>
        <w:rPr>
          <w:rFonts w:ascii="Times New Roman" w:eastAsia="Times New Roman" w:hAnsi="Times New Roman" w:cs="Times New Roman"/>
          <w:sz w:val="28"/>
          <w:szCs w:val="28"/>
        </w:rPr>
        <w:t xml:space="preserve"> </w:t>
      </w:r>
      <w:r w:rsidRPr="00B17C26">
        <w:rPr>
          <w:rFonts w:ascii="Times New Roman" w:eastAsia="Times New Roman" w:hAnsi="Times New Roman" w:cs="Times New Roman"/>
          <w:sz w:val="28"/>
          <w:szCs w:val="28"/>
        </w:rPr>
        <w:t>Кроме того, они прокладывали гати и строили свои знаменитые узкоколейки для лучшего маневрирования войск.</w:t>
      </w:r>
    </w:p>
    <w:p w:rsidR="007D69FF" w:rsidRPr="001E6829" w:rsidRDefault="007D69FF" w:rsidP="00897268">
      <w:pPr>
        <w:spacing w:after="0" w:line="360" w:lineRule="auto"/>
        <w:ind w:firstLine="709"/>
        <w:jc w:val="both"/>
        <w:rPr>
          <w:rFonts w:ascii="Times New Roman" w:eastAsia="Times New Roman" w:hAnsi="Times New Roman" w:cs="Times New Roman"/>
          <w:sz w:val="28"/>
          <w:szCs w:val="28"/>
        </w:rPr>
      </w:pPr>
      <w:r w:rsidRPr="00B17C26">
        <w:rPr>
          <w:rFonts w:ascii="Times New Roman" w:eastAsia="Times New Roman" w:hAnsi="Times New Roman" w:cs="Times New Roman"/>
          <w:sz w:val="28"/>
          <w:szCs w:val="28"/>
        </w:rPr>
        <w:t>Это самая компактная и густая сеть фронтовых фортификационных сооружений из тех, что мы знаем на Восточном театре военных действий.</w:t>
      </w:r>
    </w:p>
    <w:p w:rsidR="007D69FF" w:rsidRPr="001E6829" w:rsidRDefault="007D69FF" w:rsidP="00897268">
      <w:pPr>
        <w:spacing w:after="0" w:line="360" w:lineRule="auto"/>
        <w:ind w:firstLine="709"/>
        <w:jc w:val="both"/>
        <w:rPr>
          <w:rFonts w:ascii="Times New Roman" w:eastAsia="Times New Roman" w:hAnsi="Times New Roman" w:cs="Times New Roman"/>
          <w:sz w:val="28"/>
          <w:szCs w:val="28"/>
        </w:rPr>
      </w:pPr>
      <w:r w:rsidRPr="001E6829">
        <w:rPr>
          <w:rFonts w:ascii="Times New Roman" w:eastAsia="Times New Roman" w:hAnsi="Times New Roman" w:cs="Times New Roman"/>
          <w:sz w:val="28"/>
          <w:szCs w:val="28"/>
        </w:rPr>
        <w:t>В центре д. Выгонощи на левом берегу Огинского канала находится один из наиболее сохранившихся пулеметных дотов Выгонощанской фортеции. Строительство этого дота датируется 1916-1917 гг. Это крупнейший дот на линии Огинского канала. Состоит из боевого, наблюдательно-арсенального и дополнительного казематов, сквозняка, имеет три амбразуры, наблюдательную щель, три стрелковых бойницы, перископный люк, два входа. Имеет трапециевидную форму. Площадь внутренних помещений – 14 м2, высота наземной части – 2,5 м, толщина стены – 1,5 м.</w:t>
      </w:r>
    </w:p>
    <w:p w:rsidR="007D69FF" w:rsidRPr="001E6829" w:rsidRDefault="007D69FF" w:rsidP="00897268">
      <w:pPr>
        <w:spacing w:after="0" w:line="360" w:lineRule="auto"/>
        <w:ind w:firstLine="709"/>
        <w:jc w:val="both"/>
        <w:rPr>
          <w:rFonts w:ascii="Times New Roman" w:eastAsia="Times New Roman" w:hAnsi="Times New Roman" w:cs="Times New Roman"/>
          <w:sz w:val="28"/>
          <w:szCs w:val="28"/>
        </w:rPr>
      </w:pPr>
      <w:r w:rsidRPr="001E6829">
        <w:rPr>
          <w:rFonts w:ascii="Times New Roman" w:eastAsia="Times New Roman" w:hAnsi="Times New Roman" w:cs="Times New Roman"/>
          <w:sz w:val="28"/>
          <w:szCs w:val="28"/>
        </w:rPr>
        <w:t xml:space="preserve">Именно по количеству (более 35-ти) и инженерно-тактической оригинальности (канальные и болотные типы) оборонительных сооружений времён 1-й Мировой войны, сохранившихся в одной деревне, Выгонощи – уникальны не только в Беларуси, но и для всей территории Восточной Европы. </w:t>
      </w:r>
    </w:p>
    <w:p w:rsidR="007D69FF" w:rsidRDefault="007D69FF" w:rsidP="00897268">
      <w:pPr>
        <w:spacing w:after="0" w:line="360" w:lineRule="auto"/>
        <w:ind w:firstLine="709"/>
        <w:jc w:val="both"/>
        <w:rPr>
          <w:rFonts w:ascii="Times New Roman" w:eastAsia="Times New Roman" w:hAnsi="Times New Roman" w:cs="Times New Roman"/>
          <w:sz w:val="28"/>
          <w:szCs w:val="28"/>
        </w:rPr>
      </w:pPr>
      <w:r w:rsidRPr="001E6829">
        <w:rPr>
          <w:rFonts w:ascii="Times New Roman" w:eastAsia="Times New Roman" w:hAnsi="Times New Roman" w:cs="Times New Roman"/>
          <w:sz w:val="28"/>
          <w:szCs w:val="28"/>
        </w:rPr>
        <w:t xml:space="preserve">Линия оборонительных сооружений кайзеровских войск растянулась от д.Выгонощи Ивацевичского района до д.Валище  Пинского района. Она была рассчитана на продолжительный период как часть линии Пинск - Барановичи. По ней было возведено сотни железобетонных дотов. Только на участке Выгонощи - Телеханы их было более пятидесяти: штабные, боевые, хозяйственные. </w:t>
      </w:r>
    </w:p>
    <w:p w:rsidR="007D69FF" w:rsidRPr="001E6829" w:rsidRDefault="007D69FF" w:rsidP="00897268">
      <w:pPr>
        <w:spacing w:after="0" w:line="360" w:lineRule="auto"/>
        <w:ind w:firstLine="709"/>
        <w:jc w:val="both"/>
        <w:rPr>
          <w:rFonts w:ascii="Times New Roman" w:eastAsia="Times New Roman" w:hAnsi="Times New Roman" w:cs="Times New Roman"/>
          <w:sz w:val="28"/>
          <w:szCs w:val="28"/>
        </w:rPr>
      </w:pPr>
      <w:r w:rsidRPr="001E6829">
        <w:rPr>
          <w:rFonts w:ascii="Times New Roman" w:eastAsia="Times New Roman" w:hAnsi="Times New Roman" w:cs="Times New Roman"/>
          <w:sz w:val="28"/>
          <w:szCs w:val="28"/>
        </w:rPr>
        <w:t>В местах, где Огинский канал проходил по твёрдой минеральной почве, посередине его русла была протянута металлическая сетка высотой 2 метра на металлических столбах-</w:t>
      </w:r>
      <w:r>
        <w:rPr>
          <w:rFonts w:ascii="Times New Roman" w:eastAsia="Times New Roman" w:hAnsi="Times New Roman" w:cs="Times New Roman"/>
          <w:sz w:val="28"/>
          <w:szCs w:val="28"/>
        </w:rPr>
        <w:t xml:space="preserve">опорах, рассчитанная на оборону от </w:t>
      </w:r>
      <w:r w:rsidRPr="001E6829">
        <w:rPr>
          <w:rFonts w:ascii="Times New Roman" w:eastAsia="Times New Roman" w:hAnsi="Times New Roman" w:cs="Times New Roman"/>
          <w:sz w:val="28"/>
          <w:szCs w:val="28"/>
        </w:rPr>
        <w:t>проникновения русской кавалерии.</w:t>
      </w:r>
    </w:p>
    <w:p w:rsidR="007D69FF" w:rsidRPr="00897268" w:rsidRDefault="00897268" w:rsidP="00897268">
      <w:pPr>
        <w:spacing w:after="0" w:line="360" w:lineRule="auto"/>
        <w:jc w:val="center"/>
        <w:rPr>
          <w:rFonts w:ascii="Times New Roman" w:eastAsia="Times New Roman" w:hAnsi="Times New Roman" w:cs="Times New Roman"/>
          <w:b/>
          <w:sz w:val="28"/>
          <w:szCs w:val="28"/>
          <w:lang w:eastAsia="ru-RU"/>
        </w:rPr>
      </w:pPr>
      <w:r w:rsidRPr="00897268">
        <w:rPr>
          <w:rFonts w:ascii="Times New Roman" w:eastAsia="Times New Roman" w:hAnsi="Times New Roman" w:cs="Times New Roman"/>
          <w:b/>
          <w:sz w:val="28"/>
          <w:szCs w:val="28"/>
          <w:lang w:eastAsia="ru-RU"/>
        </w:rPr>
        <w:lastRenderedPageBreak/>
        <w:t>Объект № 8</w:t>
      </w:r>
    </w:p>
    <w:p w:rsidR="007D69FF" w:rsidRPr="00897268" w:rsidRDefault="007D69FF" w:rsidP="00897268">
      <w:pPr>
        <w:spacing w:after="0" w:line="360" w:lineRule="auto"/>
        <w:jc w:val="center"/>
        <w:rPr>
          <w:rFonts w:ascii="Times New Roman" w:eastAsia="Times New Roman" w:hAnsi="Times New Roman" w:cs="Times New Roman"/>
          <w:b/>
          <w:sz w:val="28"/>
          <w:szCs w:val="28"/>
          <w:lang w:eastAsia="ru-RU"/>
        </w:rPr>
      </w:pPr>
      <w:r w:rsidRPr="00897268">
        <w:rPr>
          <w:rFonts w:ascii="Times New Roman" w:eastAsia="Times New Roman" w:hAnsi="Times New Roman" w:cs="Times New Roman"/>
          <w:b/>
          <w:sz w:val="28"/>
          <w:szCs w:val="28"/>
          <w:lang w:eastAsia="ru-RU"/>
        </w:rPr>
        <w:t>Немецкое кладбище времен 1-ой мировой войны возле г.п. Телеханы.</w:t>
      </w:r>
    </w:p>
    <w:p w:rsidR="00BF60AA" w:rsidRDefault="00BF60AA" w:rsidP="007D69F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1535" cy="3336290"/>
            <wp:effectExtent l="19050" t="0" r="0" b="0"/>
            <wp:docPr id="25" name="Рисунок 25" descr="C:\Users\User\Desktop\Экскурсия ПМВ\Новая папка\изображение_viber_2023-03-21_22-21-2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Экскурсия ПМВ\Новая папка\изображение_viber_2023-03-21_22-21-28-274.jpg"/>
                    <pic:cNvPicPr>
                      <a:picLocks noChangeAspect="1" noChangeArrowheads="1"/>
                    </pic:cNvPicPr>
                  </pic:nvPicPr>
                  <pic:blipFill>
                    <a:blip r:embed="rId37" cstate="print"/>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BF60AA" w:rsidRDefault="00BF60AA" w:rsidP="00897268">
      <w:pPr>
        <w:spacing w:after="0" w:line="360" w:lineRule="auto"/>
        <w:ind w:firstLine="709"/>
        <w:jc w:val="both"/>
        <w:rPr>
          <w:rFonts w:ascii="Times New Roman" w:eastAsia="Times New Roman" w:hAnsi="Times New Roman" w:cs="Times New Roman"/>
          <w:sz w:val="28"/>
          <w:szCs w:val="28"/>
        </w:rPr>
      </w:pPr>
      <w:r w:rsidRPr="00AA3C9A">
        <w:rPr>
          <w:rFonts w:ascii="Times New Roman" w:eastAsia="Times New Roman" w:hAnsi="Times New Roman" w:cs="Times New Roman"/>
          <w:sz w:val="28"/>
          <w:szCs w:val="28"/>
        </w:rPr>
        <w:t>В годы войны 14,5 миллионов человек прошли воинскую службу в русской армии и на флоте. Убитыми, умершими от ран и болезней, инвалидами, пропавшими без вести и взятыми в плен Российская империя уже к декабрю 1916 года потеряла 5,5 миллионов человек. Из них 2,2 млн – военнопленные, 1,2 млн – увечные и умершие от ран, 2,1 млн – погибшие на поле брани и пропавшие без вести. Около 700 тыс – сохранили свои имена, остальные 1 400 000 – неизвестные солдаты, которые покоятся в братских могилах.</w:t>
      </w:r>
    </w:p>
    <w:p w:rsidR="00BF60AA" w:rsidRPr="00AA3C9A" w:rsidRDefault="00BF60AA" w:rsidP="008972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Около 800 тысяч белорусов было мобилизовано в ряды русской армии, погиб по самым скромным оценкам каждый восьмой.</w:t>
      </w:r>
    </w:p>
    <w:p w:rsidR="00BF60AA" w:rsidRPr="00AA3C9A" w:rsidRDefault="00BF60AA" w:rsidP="00897268">
      <w:pPr>
        <w:spacing w:after="0" w:line="360" w:lineRule="auto"/>
        <w:ind w:firstLine="709"/>
        <w:jc w:val="both"/>
        <w:rPr>
          <w:rFonts w:ascii="Times New Roman" w:eastAsia="Times New Roman" w:hAnsi="Times New Roman" w:cs="Times New Roman"/>
          <w:sz w:val="28"/>
          <w:szCs w:val="28"/>
        </w:rPr>
      </w:pPr>
      <w:r w:rsidRPr="00AA3C9A">
        <w:rPr>
          <w:rFonts w:ascii="Times New Roman" w:eastAsia="Times New Roman" w:hAnsi="Times New Roman" w:cs="Times New Roman"/>
          <w:sz w:val="28"/>
          <w:szCs w:val="28"/>
        </w:rPr>
        <w:t>На территории Беларуси встречаются кладбища, где похоронены только солдаты Российской армии или только солдаты Германии и Австро-Венгрии, но встречаются и смешанные кладбища. Кладбище в д. Выгонощи находится на западном берегу Огинского канала, где находилась немецкая линия обороны. Поэтому есть все основания утверждать, что на этом кладбище похоронены только солдаты Германской армии.</w:t>
      </w:r>
    </w:p>
    <w:p w:rsidR="00BF60AA" w:rsidRPr="00AA3C9A" w:rsidRDefault="00BF60AA" w:rsidP="00897268">
      <w:pPr>
        <w:spacing w:after="0" w:line="360" w:lineRule="auto"/>
        <w:ind w:firstLine="709"/>
        <w:jc w:val="both"/>
        <w:rPr>
          <w:rFonts w:ascii="Times New Roman" w:eastAsia="Times New Roman" w:hAnsi="Times New Roman" w:cs="Times New Roman"/>
          <w:sz w:val="28"/>
          <w:szCs w:val="28"/>
        </w:rPr>
      </w:pPr>
      <w:r w:rsidRPr="00AA3C9A">
        <w:rPr>
          <w:rFonts w:ascii="Times New Roman" w:eastAsia="Times New Roman" w:hAnsi="Times New Roman" w:cs="Times New Roman"/>
          <w:sz w:val="28"/>
          <w:szCs w:val="28"/>
        </w:rPr>
        <w:lastRenderedPageBreak/>
        <w:t xml:space="preserve">Немецкое кладбище в д. Выгонощи Ивацевичского района датируется 1915-1918 гг. и находится в месте, где проходила линия фронта. Немецкая линия обороны проходила по западному берегу Огинского канала. Линия обороны русской армии проходила параллельно Огинскому каналу на расстоянии примерно 1км. Между первыми линиями обороны противников были заграждения из колючей проволоки. </w:t>
      </w:r>
    </w:p>
    <w:p w:rsidR="00BF60AA" w:rsidRDefault="00BF60AA" w:rsidP="00897268">
      <w:pPr>
        <w:spacing w:after="0" w:line="360" w:lineRule="auto"/>
        <w:ind w:firstLine="709"/>
        <w:jc w:val="both"/>
        <w:rPr>
          <w:rFonts w:ascii="Times New Roman" w:eastAsia="Times New Roman" w:hAnsi="Times New Roman" w:cs="Times New Roman"/>
          <w:sz w:val="28"/>
          <w:szCs w:val="28"/>
        </w:rPr>
      </w:pPr>
      <w:r w:rsidRPr="00AA3C9A">
        <w:rPr>
          <w:rFonts w:ascii="Times New Roman" w:eastAsia="Times New Roman" w:hAnsi="Times New Roman" w:cs="Times New Roman"/>
          <w:sz w:val="28"/>
          <w:szCs w:val="28"/>
        </w:rPr>
        <w:t>На могилах кладбища установлены индивидуальные бетонные надгробия, пре</w:t>
      </w:r>
      <w:r w:rsidR="00897268">
        <w:rPr>
          <w:rFonts w:ascii="Times New Roman" w:eastAsia="Times New Roman" w:hAnsi="Times New Roman" w:cs="Times New Roman"/>
          <w:sz w:val="28"/>
          <w:szCs w:val="28"/>
        </w:rPr>
        <w:t>дставляющие собой плоские плиты</w:t>
      </w:r>
      <w:r w:rsidRPr="00AA3C9A">
        <w:rPr>
          <w:rFonts w:ascii="Times New Roman" w:eastAsia="Times New Roman" w:hAnsi="Times New Roman" w:cs="Times New Roman"/>
          <w:sz w:val="28"/>
          <w:szCs w:val="28"/>
        </w:rPr>
        <w:t>. Видимо, это госпитальное кладбище, на котором хоронили умерших от ранений. На кладбище сохранились только фрагменты надгробий. Большая часть надгробных плит находится в фундаментах домов прилегающих деревень, так как местные жители использовали их в качестве строительного материала. На большей части Полесья нет валунов.</w:t>
      </w:r>
    </w:p>
    <w:p w:rsidR="007D69FF" w:rsidRPr="006C04F4" w:rsidRDefault="00BF60AA" w:rsidP="006C04F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Великой войны, которая огнем прошла по территории нашего района, наша земля хранит шрамы – те самые бетонные ДОТы на берегу Огинского канала и кладбища, где покоятся останки солдат, забытой войны.</w:t>
      </w:r>
    </w:p>
    <w:sectPr w:rsidR="007D69FF" w:rsidRPr="006C04F4" w:rsidSect="003313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9F6" w:rsidRDefault="00A819F6" w:rsidP="004D28B0">
      <w:pPr>
        <w:spacing w:after="0" w:line="240" w:lineRule="auto"/>
      </w:pPr>
      <w:r>
        <w:separator/>
      </w:r>
    </w:p>
  </w:endnote>
  <w:endnote w:type="continuationSeparator" w:id="0">
    <w:p w:rsidR="00A819F6" w:rsidRDefault="00A819F6" w:rsidP="004D2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1800"/>
      <w:docPartObj>
        <w:docPartGallery w:val="Page Numbers (Bottom of Page)"/>
        <w:docPartUnique/>
      </w:docPartObj>
    </w:sdtPr>
    <w:sdtEndPr/>
    <w:sdtContent>
      <w:p w:rsidR="007D69FF" w:rsidRDefault="00A819F6">
        <w:pPr>
          <w:pStyle w:val="a9"/>
          <w:jc w:val="center"/>
        </w:pPr>
        <w:r>
          <w:fldChar w:fldCharType="begin"/>
        </w:r>
        <w:r>
          <w:instrText xml:space="preserve"> PAGE   \* MERGEFORMAT </w:instrText>
        </w:r>
        <w:r>
          <w:fldChar w:fldCharType="separate"/>
        </w:r>
        <w:r w:rsidR="00FB2D5B">
          <w:rPr>
            <w:noProof/>
          </w:rPr>
          <w:t>9</w:t>
        </w:r>
        <w:r>
          <w:rPr>
            <w:noProof/>
          </w:rPr>
          <w:fldChar w:fldCharType="end"/>
        </w:r>
      </w:p>
    </w:sdtContent>
  </w:sdt>
  <w:p w:rsidR="007D69FF" w:rsidRDefault="007D69F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9F6" w:rsidRDefault="00A819F6" w:rsidP="004D28B0">
      <w:pPr>
        <w:spacing w:after="0" w:line="240" w:lineRule="auto"/>
      </w:pPr>
      <w:r>
        <w:separator/>
      </w:r>
    </w:p>
  </w:footnote>
  <w:footnote w:type="continuationSeparator" w:id="0">
    <w:p w:rsidR="00A819F6" w:rsidRDefault="00A819F6" w:rsidP="004D2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17743"/>
    <w:multiLevelType w:val="hybridMultilevel"/>
    <w:tmpl w:val="CC544B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454B2"/>
    <w:multiLevelType w:val="hybridMultilevel"/>
    <w:tmpl w:val="60FE60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756962"/>
    <w:multiLevelType w:val="hybridMultilevel"/>
    <w:tmpl w:val="60FE60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E447C7"/>
    <w:multiLevelType w:val="hybridMultilevel"/>
    <w:tmpl w:val="34309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69418A"/>
    <w:multiLevelType w:val="hybridMultilevel"/>
    <w:tmpl w:val="16A651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B56851"/>
    <w:multiLevelType w:val="hybridMultilevel"/>
    <w:tmpl w:val="60FE60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B71F2C"/>
    <w:multiLevelType w:val="hybridMultilevel"/>
    <w:tmpl w:val="3F62E1F6"/>
    <w:lvl w:ilvl="0" w:tplc="A3800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A6C2CC5"/>
    <w:multiLevelType w:val="hybridMultilevel"/>
    <w:tmpl w:val="47CE2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1E5DFD"/>
    <w:multiLevelType w:val="hybridMultilevel"/>
    <w:tmpl w:val="60FE60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C82298"/>
    <w:multiLevelType w:val="hybridMultilevel"/>
    <w:tmpl w:val="60225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C010CB"/>
    <w:multiLevelType w:val="hybridMultilevel"/>
    <w:tmpl w:val="11683482"/>
    <w:lvl w:ilvl="0" w:tplc="7D408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BE72F31"/>
    <w:multiLevelType w:val="hybridMultilevel"/>
    <w:tmpl w:val="60FE60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10"/>
  </w:num>
  <w:num w:numId="5">
    <w:abstractNumId w:val="3"/>
  </w:num>
  <w:num w:numId="6">
    <w:abstractNumId w:val="6"/>
  </w:num>
  <w:num w:numId="7">
    <w:abstractNumId w:val="1"/>
  </w:num>
  <w:num w:numId="8">
    <w:abstractNumId w:val="7"/>
  </w:num>
  <w:num w:numId="9">
    <w:abstractNumId w:val="5"/>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0382"/>
    <w:rsid w:val="00000450"/>
    <w:rsid w:val="00002578"/>
    <w:rsid w:val="00002C25"/>
    <w:rsid w:val="0000332E"/>
    <w:rsid w:val="000040E6"/>
    <w:rsid w:val="000044EE"/>
    <w:rsid w:val="00005ABA"/>
    <w:rsid w:val="00006AC4"/>
    <w:rsid w:val="00007033"/>
    <w:rsid w:val="00012681"/>
    <w:rsid w:val="0001354C"/>
    <w:rsid w:val="0001382E"/>
    <w:rsid w:val="00014941"/>
    <w:rsid w:val="000157DF"/>
    <w:rsid w:val="00020BF8"/>
    <w:rsid w:val="000219AE"/>
    <w:rsid w:val="00022D6C"/>
    <w:rsid w:val="000233F7"/>
    <w:rsid w:val="00023536"/>
    <w:rsid w:val="00023556"/>
    <w:rsid w:val="000237E0"/>
    <w:rsid w:val="00026ADC"/>
    <w:rsid w:val="00026F4B"/>
    <w:rsid w:val="00027C02"/>
    <w:rsid w:val="00027DA8"/>
    <w:rsid w:val="00031019"/>
    <w:rsid w:val="000313D6"/>
    <w:rsid w:val="0003257A"/>
    <w:rsid w:val="00032C0A"/>
    <w:rsid w:val="00032F75"/>
    <w:rsid w:val="000352CB"/>
    <w:rsid w:val="000355CA"/>
    <w:rsid w:val="00036712"/>
    <w:rsid w:val="00036839"/>
    <w:rsid w:val="00040024"/>
    <w:rsid w:val="00040207"/>
    <w:rsid w:val="00040CB7"/>
    <w:rsid w:val="0004110F"/>
    <w:rsid w:val="00044421"/>
    <w:rsid w:val="000446F3"/>
    <w:rsid w:val="000454BB"/>
    <w:rsid w:val="000470D4"/>
    <w:rsid w:val="0004786E"/>
    <w:rsid w:val="000501A6"/>
    <w:rsid w:val="000509C7"/>
    <w:rsid w:val="00050B17"/>
    <w:rsid w:val="00050C0F"/>
    <w:rsid w:val="00050E3A"/>
    <w:rsid w:val="00050F81"/>
    <w:rsid w:val="000517D3"/>
    <w:rsid w:val="0005255A"/>
    <w:rsid w:val="0005327B"/>
    <w:rsid w:val="000539D0"/>
    <w:rsid w:val="0005553B"/>
    <w:rsid w:val="000555E1"/>
    <w:rsid w:val="00056307"/>
    <w:rsid w:val="000573F5"/>
    <w:rsid w:val="0006020E"/>
    <w:rsid w:val="00061DC6"/>
    <w:rsid w:val="00062765"/>
    <w:rsid w:val="000631BF"/>
    <w:rsid w:val="00064396"/>
    <w:rsid w:val="0006598E"/>
    <w:rsid w:val="00067002"/>
    <w:rsid w:val="00067AB5"/>
    <w:rsid w:val="00070F49"/>
    <w:rsid w:val="000713E8"/>
    <w:rsid w:val="00072423"/>
    <w:rsid w:val="00072958"/>
    <w:rsid w:val="00072B7B"/>
    <w:rsid w:val="00072D0F"/>
    <w:rsid w:val="00074979"/>
    <w:rsid w:val="00075F68"/>
    <w:rsid w:val="00076530"/>
    <w:rsid w:val="0007730F"/>
    <w:rsid w:val="00077431"/>
    <w:rsid w:val="00081640"/>
    <w:rsid w:val="000817E7"/>
    <w:rsid w:val="0008463F"/>
    <w:rsid w:val="0008509F"/>
    <w:rsid w:val="00085DB4"/>
    <w:rsid w:val="00087441"/>
    <w:rsid w:val="0009000E"/>
    <w:rsid w:val="000906D3"/>
    <w:rsid w:val="0009100A"/>
    <w:rsid w:val="000911FE"/>
    <w:rsid w:val="00093EA6"/>
    <w:rsid w:val="000944B8"/>
    <w:rsid w:val="00095783"/>
    <w:rsid w:val="000A1181"/>
    <w:rsid w:val="000A127C"/>
    <w:rsid w:val="000A1330"/>
    <w:rsid w:val="000A1D8D"/>
    <w:rsid w:val="000A2A3B"/>
    <w:rsid w:val="000A39C0"/>
    <w:rsid w:val="000A3A37"/>
    <w:rsid w:val="000A3CEA"/>
    <w:rsid w:val="000A4299"/>
    <w:rsid w:val="000A4FF3"/>
    <w:rsid w:val="000A5FA1"/>
    <w:rsid w:val="000A607C"/>
    <w:rsid w:val="000A61E3"/>
    <w:rsid w:val="000A6AE6"/>
    <w:rsid w:val="000A7016"/>
    <w:rsid w:val="000A7F5A"/>
    <w:rsid w:val="000B1CB9"/>
    <w:rsid w:val="000B2BD7"/>
    <w:rsid w:val="000B3098"/>
    <w:rsid w:val="000B46C9"/>
    <w:rsid w:val="000B5764"/>
    <w:rsid w:val="000B5F02"/>
    <w:rsid w:val="000B67AF"/>
    <w:rsid w:val="000B6C9E"/>
    <w:rsid w:val="000B7A35"/>
    <w:rsid w:val="000C01A1"/>
    <w:rsid w:val="000C0568"/>
    <w:rsid w:val="000C097C"/>
    <w:rsid w:val="000C29E0"/>
    <w:rsid w:val="000C3ACA"/>
    <w:rsid w:val="000C4320"/>
    <w:rsid w:val="000C54E7"/>
    <w:rsid w:val="000C5968"/>
    <w:rsid w:val="000C5D9A"/>
    <w:rsid w:val="000C678E"/>
    <w:rsid w:val="000C7606"/>
    <w:rsid w:val="000D0FF9"/>
    <w:rsid w:val="000D2B47"/>
    <w:rsid w:val="000D3CEB"/>
    <w:rsid w:val="000D45DA"/>
    <w:rsid w:val="000D7EA6"/>
    <w:rsid w:val="000E00B4"/>
    <w:rsid w:val="000E20A3"/>
    <w:rsid w:val="000E2693"/>
    <w:rsid w:val="000E26D9"/>
    <w:rsid w:val="000E279C"/>
    <w:rsid w:val="000E4574"/>
    <w:rsid w:val="000E4E35"/>
    <w:rsid w:val="000E604C"/>
    <w:rsid w:val="000E6E60"/>
    <w:rsid w:val="000F0C1D"/>
    <w:rsid w:val="000F1242"/>
    <w:rsid w:val="000F14D3"/>
    <w:rsid w:val="000F1743"/>
    <w:rsid w:val="000F1AAC"/>
    <w:rsid w:val="000F301B"/>
    <w:rsid w:val="000F3F1B"/>
    <w:rsid w:val="000F4332"/>
    <w:rsid w:val="000F5083"/>
    <w:rsid w:val="000F56B7"/>
    <w:rsid w:val="000F7808"/>
    <w:rsid w:val="000F7C4A"/>
    <w:rsid w:val="001010E3"/>
    <w:rsid w:val="0010178E"/>
    <w:rsid w:val="00101815"/>
    <w:rsid w:val="00101FA1"/>
    <w:rsid w:val="001020C8"/>
    <w:rsid w:val="00102592"/>
    <w:rsid w:val="00102A08"/>
    <w:rsid w:val="00103B5E"/>
    <w:rsid w:val="0010400F"/>
    <w:rsid w:val="0010530F"/>
    <w:rsid w:val="00105519"/>
    <w:rsid w:val="00106C0F"/>
    <w:rsid w:val="001122EC"/>
    <w:rsid w:val="00115B30"/>
    <w:rsid w:val="00117887"/>
    <w:rsid w:val="00120382"/>
    <w:rsid w:val="00120AA2"/>
    <w:rsid w:val="00120BB4"/>
    <w:rsid w:val="00120DFE"/>
    <w:rsid w:val="00121572"/>
    <w:rsid w:val="00121AD4"/>
    <w:rsid w:val="00122055"/>
    <w:rsid w:val="00123B97"/>
    <w:rsid w:val="00126D2D"/>
    <w:rsid w:val="001279A4"/>
    <w:rsid w:val="00132F15"/>
    <w:rsid w:val="00132F71"/>
    <w:rsid w:val="00133F2D"/>
    <w:rsid w:val="00134710"/>
    <w:rsid w:val="00134B4F"/>
    <w:rsid w:val="00135B6E"/>
    <w:rsid w:val="00135B93"/>
    <w:rsid w:val="00136270"/>
    <w:rsid w:val="00136A3F"/>
    <w:rsid w:val="00136F88"/>
    <w:rsid w:val="00140681"/>
    <w:rsid w:val="00140796"/>
    <w:rsid w:val="00140DA2"/>
    <w:rsid w:val="00142F85"/>
    <w:rsid w:val="001430E4"/>
    <w:rsid w:val="001434C0"/>
    <w:rsid w:val="00145227"/>
    <w:rsid w:val="00145494"/>
    <w:rsid w:val="0014602F"/>
    <w:rsid w:val="0014728B"/>
    <w:rsid w:val="00152A42"/>
    <w:rsid w:val="001535EC"/>
    <w:rsid w:val="0015497C"/>
    <w:rsid w:val="0015521C"/>
    <w:rsid w:val="00155347"/>
    <w:rsid w:val="00155484"/>
    <w:rsid w:val="001559A2"/>
    <w:rsid w:val="00155D99"/>
    <w:rsid w:val="001563FA"/>
    <w:rsid w:val="00156DF8"/>
    <w:rsid w:val="001602B4"/>
    <w:rsid w:val="00160989"/>
    <w:rsid w:val="00160F71"/>
    <w:rsid w:val="00162460"/>
    <w:rsid w:val="001638A9"/>
    <w:rsid w:val="0016535A"/>
    <w:rsid w:val="00165586"/>
    <w:rsid w:val="00166939"/>
    <w:rsid w:val="00170DE3"/>
    <w:rsid w:val="0017211D"/>
    <w:rsid w:val="00172947"/>
    <w:rsid w:val="00172952"/>
    <w:rsid w:val="0017335A"/>
    <w:rsid w:val="001733CC"/>
    <w:rsid w:val="0017614C"/>
    <w:rsid w:val="00180DF1"/>
    <w:rsid w:val="00180E4E"/>
    <w:rsid w:val="001811B7"/>
    <w:rsid w:val="00182BD4"/>
    <w:rsid w:val="00184209"/>
    <w:rsid w:val="001864CD"/>
    <w:rsid w:val="00186742"/>
    <w:rsid w:val="0019004C"/>
    <w:rsid w:val="001910C7"/>
    <w:rsid w:val="00191EBC"/>
    <w:rsid w:val="00191F97"/>
    <w:rsid w:val="00192627"/>
    <w:rsid w:val="00195AEA"/>
    <w:rsid w:val="00195B9B"/>
    <w:rsid w:val="00195DC3"/>
    <w:rsid w:val="0019604E"/>
    <w:rsid w:val="001961C8"/>
    <w:rsid w:val="001971B3"/>
    <w:rsid w:val="00197B5D"/>
    <w:rsid w:val="00197E70"/>
    <w:rsid w:val="001A4386"/>
    <w:rsid w:val="001A4390"/>
    <w:rsid w:val="001A504C"/>
    <w:rsid w:val="001A5178"/>
    <w:rsid w:val="001A5D8B"/>
    <w:rsid w:val="001A5FAD"/>
    <w:rsid w:val="001A6700"/>
    <w:rsid w:val="001A76F3"/>
    <w:rsid w:val="001B18B1"/>
    <w:rsid w:val="001B1B9C"/>
    <w:rsid w:val="001B2916"/>
    <w:rsid w:val="001B3AAF"/>
    <w:rsid w:val="001B56FE"/>
    <w:rsid w:val="001B57BE"/>
    <w:rsid w:val="001B61B9"/>
    <w:rsid w:val="001B6492"/>
    <w:rsid w:val="001C02B9"/>
    <w:rsid w:val="001C1BBE"/>
    <w:rsid w:val="001C2731"/>
    <w:rsid w:val="001C4781"/>
    <w:rsid w:val="001C4CFA"/>
    <w:rsid w:val="001C5A33"/>
    <w:rsid w:val="001C5A71"/>
    <w:rsid w:val="001C7032"/>
    <w:rsid w:val="001D06C3"/>
    <w:rsid w:val="001D246B"/>
    <w:rsid w:val="001D4BC3"/>
    <w:rsid w:val="001D4D98"/>
    <w:rsid w:val="001D568F"/>
    <w:rsid w:val="001D58A7"/>
    <w:rsid w:val="001D6009"/>
    <w:rsid w:val="001D66A4"/>
    <w:rsid w:val="001E15C8"/>
    <w:rsid w:val="001E17CD"/>
    <w:rsid w:val="001E3572"/>
    <w:rsid w:val="001E3A55"/>
    <w:rsid w:val="001E3B82"/>
    <w:rsid w:val="001E42AE"/>
    <w:rsid w:val="001E512D"/>
    <w:rsid w:val="001E6BDA"/>
    <w:rsid w:val="001E703C"/>
    <w:rsid w:val="001F1185"/>
    <w:rsid w:val="001F570C"/>
    <w:rsid w:val="001F570E"/>
    <w:rsid w:val="001F659C"/>
    <w:rsid w:val="001F7434"/>
    <w:rsid w:val="00200C7C"/>
    <w:rsid w:val="00201A1B"/>
    <w:rsid w:val="00202336"/>
    <w:rsid w:val="002024A1"/>
    <w:rsid w:val="00202F99"/>
    <w:rsid w:val="0020487F"/>
    <w:rsid w:val="00204ACB"/>
    <w:rsid w:val="00205E8C"/>
    <w:rsid w:val="00205F4A"/>
    <w:rsid w:val="00206F17"/>
    <w:rsid w:val="00207D3A"/>
    <w:rsid w:val="00210761"/>
    <w:rsid w:val="002124C2"/>
    <w:rsid w:val="00213082"/>
    <w:rsid w:val="0021319B"/>
    <w:rsid w:val="002136C5"/>
    <w:rsid w:val="002167B2"/>
    <w:rsid w:val="00221A4E"/>
    <w:rsid w:val="002221F1"/>
    <w:rsid w:val="00222BDD"/>
    <w:rsid w:val="0022369E"/>
    <w:rsid w:val="00224576"/>
    <w:rsid w:val="0022641A"/>
    <w:rsid w:val="0022785E"/>
    <w:rsid w:val="002310E0"/>
    <w:rsid w:val="00231419"/>
    <w:rsid w:val="00231EAA"/>
    <w:rsid w:val="00232EE7"/>
    <w:rsid w:val="00235855"/>
    <w:rsid w:val="00236051"/>
    <w:rsid w:val="0023616E"/>
    <w:rsid w:val="00236652"/>
    <w:rsid w:val="002370A9"/>
    <w:rsid w:val="002373C9"/>
    <w:rsid w:val="00237488"/>
    <w:rsid w:val="00237D9F"/>
    <w:rsid w:val="002404F6"/>
    <w:rsid w:val="00241F36"/>
    <w:rsid w:val="002420EA"/>
    <w:rsid w:val="002425A9"/>
    <w:rsid w:val="00242634"/>
    <w:rsid w:val="00242AEC"/>
    <w:rsid w:val="00242B64"/>
    <w:rsid w:val="00243199"/>
    <w:rsid w:val="0024466D"/>
    <w:rsid w:val="00245868"/>
    <w:rsid w:val="00246CF2"/>
    <w:rsid w:val="00246E26"/>
    <w:rsid w:val="00247039"/>
    <w:rsid w:val="002501C8"/>
    <w:rsid w:val="00250282"/>
    <w:rsid w:val="002502A9"/>
    <w:rsid w:val="002516E8"/>
    <w:rsid w:val="00251E35"/>
    <w:rsid w:val="00253CD0"/>
    <w:rsid w:val="002541E9"/>
    <w:rsid w:val="0025467D"/>
    <w:rsid w:val="00254E4D"/>
    <w:rsid w:val="00255645"/>
    <w:rsid w:val="002578F4"/>
    <w:rsid w:val="002603B1"/>
    <w:rsid w:val="00262346"/>
    <w:rsid w:val="00262CB8"/>
    <w:rsid w:val="00262EBD"/>
    <w:rsid w:val="002655A7"/>
    <w:rsid w:val="00267882"/>
    <w:rsid w:val="002729C2"/>
    <w:rsid w:val="00273C97"/>
    <w:rsid w:val="00274069"/>
    <w:rsid w:val="00275578"/>
    <w:rsid w:val="002811B6"/>
    <w:rsid w:val="0028156A"/>
    <w:rsid w:val="002818DB"/>
    <w:rsid w:val="00281AF6"/>
    <w:rsid w:val="00281F4B"/>
    <w:rsid w:val="00282080"/>
    <w:rsid w:val="002828EB"/>
    <w:rsid w:val="00282E0C"/>
    <w:rsid w:val="00283B82"/>
    <w:rsid w:val="00284178"/>
    <w:rsid w:val="00284653"/>
    <w:rsid w:val="00285651"/>
    <w:rsid w:val="00285B3C"/>
    <w:rsid w:val="00286210"/>
    <w:rsid w:val="00286236"/>
    <w:rsid w:val="002877C1"/>
    <w:rsid w:val="00290239"/>
    <w:rsid w:val="00291904"/>
    <w:rsid w:val="00291F47"/>
    <w:rsid w:val="00292013"/>
    <w:rsid w:val="002922CF"/>
    <w:rsid w:val="00292AD7"/>
    <w:rsid w:val="00292E9C"/>
    <w:rsid w:val="00295285"/>
    <w:rsid w:val="002958C5"/>
    <w:rsid w:val="00296771"/>
    <w:rsid w:val="002A0648"/>
    <w:rsid w:val="002A0CA5"/>
    <w:rsid w:val="002A0E71"/>
    <w:rsid w:val="002A2CAF"/>
    <w:rsid w:val="002A2ED6"/>
    <w:rsid w:val="002A3006"/>
    <w:rsid w:val="002A3036"/>
    <w:rsid w:val="002A38C3"/>
    <w:rsid w:val="002A3922"/>
    <w:rsid w:val="002A3A5F"/>
    <w:rsid w:val="002A4A8A"/>
    <w:rsid w:val="002A4E3E"/>
    <w:rsid w:val="002A53A9"/>
    <w:rsid w:val="002A54D0"/>
    <w:rsid w:val="002A5A03"/>
    <w:rsid w:val="002A5F66"/>
    <w:rsid w:val="002A614D"/>
    <w:rsid w:val="002B1440"/>
    <w:rsid w:val="002B1F41"/>
    <w:rsid w:val="002B414C"/>
    <w:rsid w:val="002B415E"/>
    <w:rsid w:val="002B6D45"/>
    <w:rsid w:val="002B6E84"/>
    <w:rsid w:val="002B78D4"/>
    <w:rsid w:val="002B7BAF"/>
    <w:rsid w:val="002C0C15"/>
    <w:rsid w:val="002C22CA"/>
    <w:rsid w:val="002C27D0"/>
    <w:rsid w:val="002C2866"/>
    <w:rsid w:val="002C2ACC"/>
    <w:rsid w:val="002C3304"/>
    <w:rsid w:val="002C3BB1"/>
    <w:rsid w:val="002C4003"/>
    <w:rsid w:val="002C5C14"/>
    <w:rsid w:val="002C6703"/>
    <w:rsid w:val="002C728C"/>
    <w:rsid w:val="002D0291"/>
    <w:rsid w:val="002D0A63"/>
    <w:rsid w:val="002D1890"/>
    <w:rsid w:val="002D1EB3"/>
    <w:rsid w:val="002D3DA7"/>
    <w:rsid w:val="002D655C"/>
    <w:rsid w:val="002D681E"/>
    <w:rsid w:val="002D74E3"/>
    <w:rsid w:val="002D767A"/>
    <w:rsid w:val="002E0365"/>
    <w:rsid w:val="002E0752"/>
    <w:rsid w:val="002E0C65"/>
    <w:rsid w:val="002E110B"/>
    <w:rsid w:val="002E2A81"/>
    <w:rsid w:val="002E384F"/>
    <w:rsid w:val="002E48CF"/>
    <w:rsid w:val="002E511C"/>
    <w:rsid w:val="002E53C9"/>
    <w:rsid w:val="002E5782"/>
    <w:rsid w:val="002E7170"/>
    <w:rsid w:val="002E7E89"/>
    <w:rsid w:val="002F16C4"/>
    <w:rsid w:val="002F1B7A"/>
    <w:rsid w:val="002F1E28"/>
    <w:rsid w:val="002F39BD"/>
    <w:rsid w:val="002F4AB4"/>
    <w:rsid w:val="002F5196"/>
    <w:rsid w:val="002F5BA3"/>
    <w:rsid w:val="002F69D3"/>
    <w:rsid w:val="00300767"/>
    <w:rsid w:val="00300C0D"/>
    <w:rsid w:val="00300E90"/>
    <w:rsid w:val="0030108A"/>
    <w:rsid w:val="0030350E"/>
    <w:rsid w:val="00304974"/>
    <w:rsid w:val="0030638F"/>
    <w:rsid w:val="00306636"/>
    <w:rsid w:val="0030711D"/>
    <w:rsid w:val="0031049C"/>
    <w:rsid w:val="003106DD"/>
    <w:rsid w:val="00310C75"/>
    <w:rsid w:val="0031190E"/>
    <w:rsid w:val="00312681"/>
    <w:rsid w:val="0031458C"/>
    <w:rsid w:val="00315803"/>
    <w:rsid w:val="003161EA"/>
    <w:rsid w:val="0032044D"/>
    <w:rsid w:val="003206AF"/>
    <w:rsid w:val="00321540"/>
    <w:rsid w:val="003226EF"/>
    <w:rsid w:val="00322EC6"/>
    <w:rsid w:val="003239D0"/>
    <w:rsid w:val="003265A8"/>
    <w:rsid w:val="00331349"/>
    <w:rsid w:val="00331A96"/>
    <w:rsid w:val="00331EA6"/>
    <w:rsid w:val="003328EF"/>
    <w:rsid w:val="00333443"/>
    <w:rsid w:val="003340E2"/>
    <w:rsid w:val="00335BF5"/>
    <w:rsid w:val="00336286"/>
    <w:rsid w:val="0033649C"/>
    <w:rsid w:val="00336696"/>
    <w:rsid w:val="00342E15"/>
    <w:rsid w:val="003432F1"/>
    <w:rsid w:val="003438EB"/>
    <w:rsid w:val="003445E2"/>
    <w:rsid w:val="003449C1"/>
    <w:rsid w:val="00344CDD"/>
    <w:rsid w:val="003455E9"/>
    <w:rsid w:val="00345CC3"/>
    <w:rsid w:val="003472F4"/>
    <w:rsid w:val="00350CAF"/>
    <w:rsid w:val="0035143B"/>
    <w:rsid w:val="0035160F"/>
    <w:rsid w:val="00351612"/>
    <w:rsid w:val="00352271"/>
    <w:rsid w:val="00352634"/>
    <w:rsid w:val="00352C6E"/>
    <w:rsid w:val="00352F06"/>
    <w:rsid w:val="00353D44"/>
    <w:rsid w:val="00353EE6"/>
    <w:rsid w:val="00354AD6"/>
    <w:rsid w:val="003559CA"/>
    <w:rsid w:val="003633F6"/>
    <w:rsid w:val="00364869"/>
    <w:rsid w:val="00364C5E"/>
    <w:rsid w:val="00365FF0"/>
    <w:rsid w:val="00366267"/>
    <w:rsid w:val="00367079"/>
    <w:rsid w:val="00367C0B"/>
    <w:rsid w:val="00370862"/>
    <w:rsid w:val="003726F1"/>
    <w:rsid w:val="00373DD5"/>
    <w:rsid w:val="00375636"/>
    <w:rsid w:val="00375699"/>
    <w:rsid w:val="00375F64"/>
    <w:rsid w:val="003776A7"/>
    <w:rsid w:val="00380935"/>
    <w:rsid w:val="00380E01"/>
    <w:rsid w:val="00381E72"/>
    <w:rsid w:val="00383CC7"/>
    <w:rsid w:val="00385814"/>
    <w:rsid w:val="00385BD7"/>
    <w:rsid w:val="00387DF5"/>
    <w:rsid w:val="00390061"/>
    <w:rsid w:val="003907EC"/>
    <w:rsid w:val="003913C7"/>
    <w:rsid w:val="003914B3"/>
    <w:rsid w:val="00391F03"/>
    <w:rsid w:val="00392485"/>
    <w:rsid w:val="00393BF6"/>
    <w:rsid w:val="00393F26"/>
    <w:rsid w:val="003944BA"/>
    <w:rsid w:val="003946BE"/>
    <w:rsid w:val="00394DAB"/>
    <w:rsid w:val="00395BC9"/>
    <w:rsid w:val="003A0A59"/>
    <w:rsid w:val="003A0BF5"/>
    <w:rsid w:val="003A222A"/>
    <w:rsid w:val="003A2AAC"/>
    <w:rsid w:val="003A3173"/>
    <w:rsid w:val="003A4364"/>
    <w:rsid w:val="003A456C"/>
    <w:rsid w:val="003B03E3"/>
    <w:rsid w:val="003B04E1"/>
    <w:rsid w:val="003B1337"/>
    <w:rsid w:val="003B1DA7"/>
    <w:rsid w:val="003B3E20"/>
    <w:rsid w:val="003B4AB8"/>
    <w:rsid w:val="003B4BAF"/>
    <w:rsid w:val="003B531F"/>
    <w:rsid w:val="003B71B5"/>
    <w:rsid w:val="003C05D4"/>
    <w:rsid w:val="003C0B88"/>
    <w:rsid w:val="003C15D3"/>
    <w:rsid w:val="003C28F0"/>
    <w:rsid w:val="003C2DEF"/>
    <w:rsid w:val="003C300C"/>
    <w:rsid w:val="003C3E9F"/>
    <w:rsid w:val="003C478A"/>
    <w:rsid w:val="003C6645"/>
    <w:rsid w:val="003C6A4A"/>
    <w:rsid w:val="003D0F41"/>
    <w:rsid w:val="003D12C8"/>
    <w:rsid w:val="003D1FFF"/>
    <w:rsid w:val="003D2FB8"/>
    <w:rsid w:val="003D3E83"/>
    <w:rsid w:val="003D7575"/>
    <w:rsid w:val="003E102C"/>
    <w:rsid w:val="003E28D4"/>
    <w:rsid w:val="003E2AF0"/>
    <w:rsid w:val="003E3401"/>
    <w:rsid w:val="003E3949"/>
    <w:rsid w:val="003E41DA"/>
    <w:rsid w:val="003E63B5"/>
    <w:rsid w:val="003E6516"/>
    <w:rsid w:val="003E6BCB"/>
    <w:rsid w:val="003E7BC8"/>
    <w:rsid w:val="003E7C7F"/>
    <w:rsid w:val="003F19F7"/>
    <w:rsid w:val="003F1ADB"/>
    <w:rsid w:val="003F28BB"/>
    <w:rsid w:val="003F3962"/>
    <w:rsid w:val="003F4090"/>
    <w:rsid w:val="003F4490"/>
    <w:rsid w:val="003F5DAE"/>
    <w:rsid w:val="003F61FD"/>
    <w:rsid w:val="003F74F6"/>
    <w:rsid w:val="004007EB"/>
    <w:rsid w:val="00401F20"/>
    <w:rsid w:val="004020A4"/>
    <w:rsid w:val="00402DE1"/>
    <w:rsid w:val="00403393"/>
    <w:rsid w:val="00403901"/>
    <w:rsid w:val="00403C77"/>
    <w:rsid w:val="00404587"/>
    <w:rsid w:val="00404913"/>
    <w:rsid w:val="00404AC7"/>
    <w:rsid w:val="00406512"/>
    <w:rsid w:val="00407422"/>
    <w:rsid w:val="004114FF"/>
    <w:rsid w:val="00411AFD"/>
    <w:rsid w:val="00412CEB"/>
    <w:rsid w:val="00413EB3"/>
    <w:rsid w:val="00414848"/>
    <w:rsid w:val="00415D14"/>
    <w:rsid w:val="0041683E"/>
    <w:rsid w:val="0041690A"/>
    <w:rsid w:val="00417A6C"/>
    <w:rsid w:val="00417B4A"/>
    <w:rsid w:val="0042010D"/>
    <w:rsid w:val="0042027B"/>
    <w:rsid w:val="00420706"/>
    <w:rsid w:val="00422431"/>
    <w:rsid w:val="00423B2F"/>
    <w:rsid w:val="00423D09"/>
    <w:rsid w:val="00425178"/>
    <w:rsid w:val="0042733A"/>
    <w:rsid w:val="00427375"/>
    <w:rsid w:val="0043034D"/>
    <w:rsid w:val="004308BD"/>
    <w:rsid w:val="00431052"/>
    <w:rsid w:val="004314A2"/>
    <w:rsid w:val="00431939"/>
    <w:rsid w:val="00432020"/>
    <w:rsid w:val="004352E1"/>
    <w:rsid w:val="00435512"/>
    <w:rsid w:val="00435AEA"/>
    <w:rsid w:val="00435E13"/>
    <w:rsid w:val="00440B62"/>
    <w:rsid w:val="00442500"/>
    <w:rsid w:val="00442522"/>
    <w:rsid w:val="00442A0A"/>
    <w:rsid w:val="004435CF"/>
    <w:rsid w:val="00443D68"/>
    <w:rsid w:val="0044578F"/>
    <w:rsid w:val="00445D2B"/>
    <w:rsid w:val="00445F81"/>
    <w:rsid w:val="0044602C"/>
    <w:rsid w:val="00451831"/>
    <w:rsid w:val="00451DE4"/>
    <w:rsid w:val="0045245C"/>
    <w:rsid w:val="00452DD0"/>
    <w:rsid w:val="00453DCD"/>
    <w:rsid w:val="00453FA4"/>
    <w:rsid w:val="00454BFF"/>
    <w:rsid w:val="00456CF6"/>
    <w:rsid w:val="00457247"/>
    <w:rsid w:val="004579CD"/>
    <w:rsid w:val="00457A42"/>
    <w:rsid w:val="00457C36"/>
    <w:rsid w:val="00460DD9"/>
    <w:rsid w:val="00461809"/>
    <w:rsid w:val="00461B30"/>
    <w:rsid w:val="00462F54"/>
    <w:rsid w:val="00463019"/>
    <w:rsid w:val="00463BED"/>
    <w:rsid w:val="00465358"/>
    <w:rsid w:val="00465AEE"/>
    <w:rsid w:val="004662D8"/>
    <w:rsid w:val="00466CDA"/>
    <w:rsid w:val="00467011"/>
    <w:rsid w:val="00470370"/>
    <w:rsid w:val="0047116F"/>
    <w:rsid w:val="004720F8"/>
    <w:rsid w:val="0047225C"/>
    <w:rsid w:val="0047273F"/>
    <w:rsid w:val="00473095"/>
    <w:rsid w:val="004730CB"/>
    <w:rsid w:val="004736FA"/>
    <w:rsid w:val="00475523"/>
    <w:rsid w:val="004755FF"/>
    <w:rsid w:val="004758E7"/>
    <w:rsid w:val="004759EA"/>
    <w:rsid w:val="0048046F"/>
    <w:rsid w:val="00481162"/>
    <w:rsid w:val="004811A9"/>
    <w:rsid w:val="00481D5E"/>
    <w:rsid w:val="00484259"/>
    <w:rsid w:val="00484334"/>
    <w:rsid w:val="0048548E"/>
    <w:rsid w:val="00485B6B"/>
    <w:rsid w:val="00491D76"/>
    <w:rsid w:val="004922CD"/>
    <w:rsid w:val="00492E14"/>
    <w:rsid w:val="004938CD"/>
    <w:rsid w:val="004956ED"/>
    <w:rsid w:val="00495E48"/>
    <w:rsid w:val="0049619B"/>
    <w:rsid w:val="004A0E3E"/>
    <w:rsid w:val="004A18AF"/>
    <w:rsid w:val="004A1B73"/>
    <w:rsid w:val="004A1D77"/>
    <w:rsid w:val="004A209A"/>
    <w:rsid w:val="004A264D"/>
    <w:rsid w:val="004A3DD5"/>
    <w:rsid w:val="004A4388"/>
    <w:rsid w:val="004A5986"/>
    <w:rsid w:val="004A681A"/>
    <w:rsid w:val="004A79CF"/>
    <w:rsid w:val="004A7AD3"/>
    <w:rsid w:val="004B219A"/>
    <w:rsid w:val="004B224B"/>
    <w:rsid w:val="004B3695"/>
    <w:rsid w:val="004B428E"/>
    <w:rsid w:val="004B4403"/>
    <w:rsid w:val="004B44BF"/>
    <w:rsid w:val="004B519A"/>
    <w:rsid w:val="004B5879"/>
    <w:rsid w:val="004B62E8"/>
    <w:rsid w:val="004B65BF"/>
    <w:rsid w:val="004B6AF2"/>
    <w:rsid w:val="004C0310"/>
    <w:rsid w:val="004C034C"/>
    <w:rsid w:val="004C069E"/>
    <w:rsid w:val="004C0E03"/>
    <w:rsid w:val="004C27D9"/>
    <w:rsid w:val="004C2C6D"/>
    <w:rsid w:val="004C34EB"/>
    <w:rsid w:val="004C543B"/>
    <w:rsid w:val="004C61F8"/>
    <w:rsid w:val="004D0B47"/>
    <w:rsid w:val="004D19A2"/>
    <w:rsid w:val="004D268C"/>
    <w:rsid w:val="004D28B0"/>
    <w:rsid w:val="004D2E47"/>
    <w:rsid w:val="004D3B17"/>
    <w:rsid w:val="004D4A94"/>
    <w:rsid w:val="004D4EE3"/>
    <w:rsid w:val="004D4F39"/>
    <w:rsid w:val="004D539A"/>
    <w:rsid w:val="004D6845"/>
    <w:rsid w:val="004E1A96"/>
    <w:rsid w:val="004E3B52"/>
    <w:rsid w:val="004E4EB2"/>
    <w:rsid w:val="004E6856"/>
    <w:rsid w:val="004E73C4"/>
    <w:rsid w:val="004E7F79"/>
    <w:rsid w:val="004F34B7"/>
    <w:rsid w:val="004F3DFA"/>
    <w:rsid w:val="004F3F28"/>
    <w:rsid w:val="004F4397"/>
    <w:rsid w:val="004F46C5"/>
    <w:rsid w:val="004F5C18"/>
    <w:rsid w:val="004F60AD"/>
    <w:rsid w:val="004F6400"/>
    <w:rsid w:val="004F648F"/>
    <w:rsid w:val="004F6A93"/>
    <w:rsid w:val="004F6D87"/>
    <w:rsid w:val="004F748F"/>
    <w:rsid w:val="004F7DBF"/>
    <w:rsid w:val="00502008"/>
    <w:rsid w:val="00502538"/>
    <w:rsid w:val="00502A65"/>
    <w:rsid w:val="0050404E"/>
    <w:rsid w:val="00506D01"/>
    <w:rsid w:val="00507CBB"/>
    <w:rsid w:val="00507DC5"/>
    <w:rsid w:val="00507E9C"/>
    <w:rsid w:val="005100FB"/>
    <w:rsid w:val="00511D82"/>
    <w:rsid w:val="00511FDF"/>
    <w:rsid w:val="005128EE"/>
    <w:rsid w:val="00512FE0"/>
    <w:rsid w:val="00514960"/>
    <w:rsid w:val="0051501D"/>
    <w:rsid w:val="00516EB6"/>
    <w:rsid w:val="005171DE"/>
    <w:rsid w:val="0052064B"/>
    <w:rsid w:val="00521D6E"/>
    <w:rsid w:val="005262C9"/>
    <w:rsid w:val="00526E0B"/>
    <w:rsid w:val="00526EDC"/>
    <w:rsid w:val="00527AD4"/>
    <w:rsid w:val="00527C2D"/>
    <w:rsid w:val="0053017D"/>
    <w:rsid w:val="00531C14"/>
    <w:rsid w:val="005335A9"/>
    <w:rsid w:val="005359D8"/>
    <w:rsid w:val="00537141"/>
    <w:rsid w:val="00537721"/>
    <w:rsid w:val="005403D7"/>
    <w:rsid w:val="00540CFC"/>
    <w:rsid w:val="00545592"/>
    <w:rsid w:val="00546E8E"/>
    <w:rsid w:val="005503A0"/>
    <w:rsid w:val="00550601"/>
    <w:rsid w:val="0055262B"/>
    <w:rsid w:val="0055375C"/>
    <w:rsid w:val="00553DCC"/>
    <w:rsid w:val="00554384"/>
    <w:rsid w:val="00554463"/>
    <w:rsid w:val="00554665"/>
    <w:rsid w:val="005548E7"/>
    <w:rsid w:val="005554A9"/>
    <w:rsid w:val="0055665E"/>
    <w:rsid w:val="00556BEC"/>
    <w:rsid w:val="00557025"/>
    <w:rsid w:val="00557083"/>
    <w:rsid w:val="0056051E"/>
    <w:rsid w:val="0056061F"/>
    <w:rsid w:val="00561950"/>
    <w:rsid w:val="00561D9A"/>
    <w:rsid w:val="00562987"/>
    <w:rsid w:val="0056317A"/>
    <w:rsid w:val="00564986"/>
    <w:rsid w:val="00564C82"/>
    <w:rsid w:val="00565C93"/>
    <w:rsid w:val="00566B4A"/>
    <w:rsid w:val="0056731F"/>
    <w:rsid w:val="00570CAA"/>
    <w:rsid w:val="00572033"/>
    <w:rsid w:val="00574FEC"/>
    <w:rsid w:val="00575774"/>
    <w:rsid w:val="00575B3A"/>
    <w:rsid w:val="005764F2"/>
    <w:rsid w:val="00576522"/>
    <w:rsid w:val="005778BE"/>
    <w:rsid w:val="00580604"/>
    <w:rsid w:val="005806D0"/>
    <w:rsid w:val="00580F30"/>
    <w:rsid w:val="00582BB8"/>
    <w:rsid w:val="005833A3"/>
    <w:rsid w:val="0058375F"/>
    <w:rsid w:val="00583E73"/>
    <w:rsid w:val="005840C0"/>
    <w:rsid w:val="005855A7"/>
    <w:rsid w:val="005857A0"/>
    <w:rsid w:val="00585F86"/>
    <w:rsid w:val="00585FD1"/>
    <w:rsid w:val="00586AC4"/>
    <w:rsid w:val="0058773E"/>
    <w:rsid w:val="00591E0E"/>
    <w:rsid w:val="00591FC4"/>
    <w:rsid w:val="00591FF9"/>
    <w:rsid w:val="00593E16"/>
    <w:rsid w:val="00595935"/>
    <w:rsid w:val="00595E8C"/>
    <w:rsid w:val="0059736E"/>
    <w:rsid w:val="0059753E"/>
    <w:rsid w:val="005A1345"/>
    <w:rsid w:val="005A306D"/>
    <w:rsid w:val="005A5340"/>
    <w:rsid w:val="005A7E97"/>
    <w:rsid w:val="005B1F27"/>
    <w:rsid w:val="005B45BD"/>
    <w:rsid w:val="005B6815"/>
    <w:rsid w:val="005B6DAA"/>
    <w:rsid w:val="005B7E63"/>
    <w:rsid w:val="005B7EDB"/>
    <w:rsid w:val="005C2CC3"/>
    <w:rsid w:val="005C339E"/>
    <w:rsid w:val="005C73A3"/>
    <w:rsid w:val="005C7563"/>
    <w:rsid w:val="005D0B53"/>
    <w:rsid w:val="005D0C9A"/>
    <w:rsid w:val="005D2C14"/>
    <w:rsid w:val="005D4FAE"/>
    <w:rsid w:val="005D5B3B"/>
    <w:rsid w:val="005D5F64"/>
    <w:rsid w:val="005D692C"/>
    <w:rsid w:val="005D6AD6"/>
    <w:rsid w:val="005D72DC"/>
    <w:rsid w:val="005D7AB6"/>
    <w:rsid w:val="005E0B4E"/>
    <w:rsid w:val="005E15C4"/>
    <w:rsid w:val="005E2555"/>
    <w:rsid w:val="005E3311"/>
    <w:rsid w:val="005E3989"/>
    <w:rsid w:val="005E3DE7"/>
    <w:rsid w:val="005E58D8"/>
    <w:rsid w:val="005E5A47"/>
    <w:rsid w:val="005E5FDE"/>
    <w:rsid w:val="005E7475"/>
    <w:rsid w:val="005E7783"/>
    <w:rsid w:val="005F1207"/>
    <w:rsid w:val="005F1462"/>
    <w:rsid w:val="005F2115"/>
    <w:rsid w:val="005F30B4"/>
    <w:rsid w:val="005F5092"/>
    <w:rsid w:val="005F5C9B"/>
    <w:rsid w:val="005F698D"/>
    <w:rsid w:val="005F78BF"/>
    <w:rsid w:val="00601975"/>
    <w:rsid w:val="00602C2B"/>
    <w:rsid w:val="00603E98"/>
    <w:rsid w:val="00605E93"/>
    <w:rsid w:val="00606EA0"/>
    <w:rsid w:val="0060734C"/>
    <w:rsid w:val="006073BC"/>
    <w:rsid w:val="006103DA"/>
    <w:rsid w:val="006130FB"/>
    <w:rsid w:val="00613969"/>
    <w:rsid w:val="006149AC"/>
    <w:rsid w:val="0061558F"/>
    <w:rsid w:val="00615C92"/>
    <w:rsid w:val="00616685"/>
    <w:rsid w:val="00620638"/>
    <w:rsid w:val="00621028"/>
    <w:rsid w:val="0062209F"/>
    <w:rsid w:val="00622328"/>
    <w:rsid w:val="006243A2"/>
    <w:rsid w:val="00624EFC"/>
    <w:rsid w:val="00624FDF"/>
    <w:rsid w:val="006250AC"/>
    <w:rsid w:val="00626B0A"/>
    <w:rsid w:val="00627C91"/>
    <w:rsid w:val="006300D5"/>
    <w:rsid w:val="006302ED"/>
    <w:rsid w:val="0063136D"/>
    <w:rsid w:val="00631A74"/>
    <w:rsid w:val="006322A0"/>
    <w:rsid w:val="00633989"/>
    <w:rsid w:val="00635416"/>
    <w:rsid w:val="006374F6"/>
    <w:rsid w:val="0064123D"/>
    <w:rsid w:val="00644134"/>
    <w:rsid w:val="006446AF"/>
    <w:rsid w:val="00646899"/>
    <w:rsid w:val="006500EA"/>
    <w:rsid w:val="006502B6"/>
    <w:rsid w:val="0065283C"/>
    <w:rsid w:val="006528D2"/>
    <w:rsid w:val="00653610"/>
    <w:rsid w:val="006538B5"/>
    <w:rsid w:val="006548B7"/>
    <w:rsid w:val="00655F32"/>
    <w:rsid w:val="00656627"/>
    <w:rsid w:val="0065691E"/>
    <w:rsid w:val="006576EA"/>
    <w:rsid w:val="00657D67"/>
    <w:rsid w:val="00660751"/>
    <w:rsid w:val="00661F11"/>
    <w:rsid w:val="00662138"/>
    <w:rsid w:val="00662F92"/>
    <w:rsid w:val="00663161"/>
    <w:rsid w:val="00665141"/>
    <w:rsid w:val="006663D6"/>
    <w:rsid w:val="00667098"/>
    <w:rsid w:val="00667984"/>
    <w:rsid w:val="00667FD4"/>
    <w:rsid w:val="00670613"/>
    <w:rsid w:val="0067147F"/>
    <w:rsid w:val="006722F3"/>
    <w:rsid w:val="006724FA"/>
    <w:rsid w:val="00672F55"/>
    <w:rsid w:val="00673B57"/>
    <w:rsid w:val="00675B13"/>
    <w:rsid w:val="006760F5"/>
    <w:rsid w:val="0067749F"/>
    <w:rsid w:val="00681000"/>
    <w:rsid w:val="0068253C"/>
    <w:rsid w:val="00685435"/>
    <w:rsid w:val="0068597E"/>
    <w:rsid w:val="00685E29"/>
    <w:rsid w:val="00687A29"/>
    <w:rsid w:val="00690C3C"/>
    <w:rsid w:val="006912D1"/>
    <w:rsid w:val="00691990"/>
    <w:rsid w:val="0069221B"/>
    <w:rsid w:val="00692A09"/>
    <w:rsid w:val="00692DB7"/>
    <w:rsid w:val="00694379"/>
    <w:rsid w:val="00695130"/>
    <w:rsid w:val="00696692"/>
    <w:rsid w:val="00697566"/>
    <w:rsid w:val="006A00B6"/>
    <w:rsid w:val="006A082A"/>
    <w:rsid w:val="006A1A6A"/>
    <w:rsid w:val="006A4D15"/>
    <w:rsid w:val="006A51A2"/>
    <w:rsid w:val="006A6A0D"/>
    <w:rsid w:val="006B165B"/>
    <w:rsid w:val="006B49E5"/>
    <w:rsid w:val="006B4EDC"/>
    <w:rsid w:val="006B582E"/>
    <w:rsid w:val="006B6045"/>
    <w:rsid w:val="006B6419"/>
    <w:rsid w:val="006B7A16"/>
    <w:rsid w:val="006B7AE7"/>
    <w:rsid w:val="006C04F4"/>
    <w:rsid w:val="006C0544"/>
    <w:rsid w:val="006C073F"/>
    <w:rsid w:val="006C0CF9"/>
    <w:rsid w:val="006C0F8F"/>
    <w:rsid w:val="006C19C8"/>
    <w:rsid w:val="006C3027"/>
    <w:rsid w:val="006C3886"/>
    <w:rsid w:val="006C74BF"/>
    <w:rsid w:val="006D07A6"/>
    <w:rsid w:val="006D3237"/>
    <w:rsid w:val="006D43BC"/>
    <w:rsid w:val="006D5053"/>
    <w:rsid w:val="006D622C"/>
    <w:rsid w:val="006D65F5"/>
    <w:rsid w:val="006D6878"/>
    <w:rsid w:val="006D76EB"/>
    <w:rsid w:val="006E0431"/>
    <w:rsid w:val="006E1633"/>
    <w:rsid w:val="006E3D02"/>
    <w:rsid w:val="006E6B85"/>
    <w:rsid w:val="006E6E34"/>
    <w:rsid w:val="006E76E0"/>
    <w:rsid w:val="006E77FC"/>
    <w:rsid w:val="006F11EC"/>
    <w:rsid w:val="006F12CE"/>
    <w:rsid w:val="006F1AC3"/>
    <w:rsid w:val="006F28AB"/>
    <w:rsid w:val="006F2B56"/>
    <w:rsid w:val="006F35BB"/>
    <w:rsid w:val="006F38A3"/>
    <w:rsid w:val="006F3AA1"/>
    <w:rsid w:val="006F3E0E"/>
    <w:rsid w:val="006F4C28"/>
    <w:rsid w:val="006F631F"/>
    <w:rsid w:val="006F67F4"/>
    <w:rsid w:val="006F6F32"/>
    <w:rsid w:val="006F771D"/>
    <w:rsid w:val="006F7FCB"/>
    <w:rsid w:val="007000B3"/>
    <w:rsid w:val="0070040B"/>
    <w:rsid w:val="007022B3"/>
    <w:rsid w:val="007024D4"/>
    <w:rsid w:val="007029CD"/>
    <w:rsid w:val="00703203"/>
    <w:rsid w:val="007046A4"/>
    <w:rsid w:val="00705190"/>
    <w:rsid w:val="007053E9"/>
    <w:rsid w:val="00705609"/>
    <w:rsid w:val="00705882"/>
    <w:rsid w:val="0070596C"/>
    <w:rsid w:val="00706E52"/>
    <w:rsid w:val="00710AB3"/>
    <w:rsid w:val="00710E4A"/>
    <w:rsid w:val="00712203"/>
    <w:rsid w:val="007125D3"/>
    <w:rsid w:val="007128AB"/>
    <w:rsid w:val="0071387E"/>
    <w:rsid w:val="007144AE"/>
    <w:rsid w:val="00715CBE"/>
    <w:rsid w:val="00715FBC"/>
    <w:rsid w:val="00717029"/>
    <w:rsid w:val="00720948"/>
    <w:rsid w:val="007209AA"/>
    <w:rsid w:val="00722582"/>
    <w:rsid w:val="00724046"/>
    <w:rsid w:val="007245C9"/>
    <w:rsid w:val="00727911"/>
    <w:rsid w:val="00727F2A"/>
    <w:rsid w:val="007318FC"/>
    <w:rsid w:val="0073415C"/>
    <w:rsid w:val="00734204"/>
    <w:rsid w:val="00734CB7"/>
    <w:rsid w:val="0073507E"/>
    <w:rsid w:val="00735383"/>
    <w:rsid w:val="0073566C"/>
    <w:rsid w:val="00737A09"/>
    <w:rsid w:val="0074057D"/>
    <w:rsid w:val="00742FCA"/>
    <w:rsid w:val="007446E3"/>
    <w:rsid w:val="00745ECA"/>
    <w:rsid w:val="007472C0"/>
    <w:rsid w:val="007502D4"/>
    <w:rsid w:val="0075077A"/>
    <w:rsid w:val="007519A6"/>
    <w:rsid w:val="00751B5A"/>
    <w:rsid w:val="007523F7"/>
    <w:rsid w:val="007539BB"/>
    <w:rsid w:val="00753CB9"/>
    <w:rsid w:val="00756474"/>
    <w:rsid w:val="00756FEF"/>
    <w:rsid w:val="00760124"/>
    <w:rsid w:val="00760CA9"/>
    <w:rsid w:val="00763050"/>
    <w:rsid w:val="00763682"/>
    <w:rsid w:val="0076387F"/>
    <w:rsid w:val="00763DF4"/>
    <w:rsid w:val="0076497F"/>
    <w:rsid w:val="00764E25"/>
    <w:rsid w:val="00765242"/>
    <w:rsid w:val="0076632B"/>
    <w:rsid w:val="007669B8"/>
    <w:rsid w:val="007705B3"/>
    <w:rsid w:val="007709F8"/>
    <w:rsid w:val="00770EDB"/>
    <w:rsid w:val="00771CF1"/>
    <w:rsid w:val="0077238E"/>
    <w:rsid w:val="00774AF3"/>
    <w:rsid w:val="00777BFF"/>
    <w:rsid w:val="007806B0"/>
    <w:rsid w:val="00781669"/>
    <w:rsid w:val="00781CDE"/>
    <w:rsid w:val="00784A4B"/>
    <w:rsid w:val="007855AF"/>
    <w:rsid w:val="00786240"/>
    <w:rsid w:val="00787CCF"/>
    <w:rsid w:val="00790A57"/>
    <w:rsid w:val="00792CD9"/>
    <w:rsid w:val="00793A6F"/>
    <w:rsid w:val="00795040"/>
    <w:rsid w:val="00795A42"/>
    <w:rsid w:val="007A04FA"/>
    <w:rsid w:val="007A0B5D"/>
    <w:rsid w:val="007A16B5"/>
    <w:rsid w:val="007A1E62"/>
    <w:rsid w:val="007A1EB2"/>
    <w:rsid w:val="007A1EB7"/>
    <w:rsid w:val="007A33BE"/>
    <w:rsid w:val="007B06CC"/>
    <w:rsid w:val="007B1DA6"/>
    <w:rsid w:val="007B2798"/>
    <w:rsid w:val="007B3BBD"/>
    <w:rsid w:val="007B6621"/>
    <w:rsid w:val="007B6795"/>
    <w:rsid w:val="007B6E2E"/>
    <w:rsid w:val="007C0671"/>
    <w:rsid w:val="007C10E9"/>
    <w:rsid w:val="007C1420"/>
    <w:rsid w:val="007C1BC0"/>
    <w:rsid w:val="007C1C81"/>
    <w:rsid w:val="007C2027"/>
    <w:rsid w:val="007C226A"/>
    <w:rsid w:val="007C3A6F"/>
    <w:rsid w:val="007C4C10"/>
    <w:rsid w:val="007C5032"/>
    <w:rsid w:val="007C5E91"/>
    <w:rsid w:val="007C5F44"/>
    <w:rsid w:val="007C7CFE"/>
    <w:rsid w:val="007D0048"/>
    <w:rsid w:val="007D060C"/>
    <w:rsid w:val="007D16A4"/>
    <w:rsid w:val="007D2341"/>
    <w:rsid w:val="007D30AD"/>
    <w:rsid w:val="007D4C88"/>
    <w:rsid w:val="007D5947"/>
    <w:rsid w:val="007D643A"/>
    <w:rsid w:val="007D654F"/>
    <w:rsid w:val="007D69FF"/>
    <w:rsid w:val="007D6EAD"/>
    <w:rsid w:val="007D6F90"/>
    <w:rsid w:val="007D7CDB"/>
    <w:rsid w:val="007E0A97"/>
    <w:rsid w:val="007E1D71"/>
    <w:rsid w:val="007E1EA2"/>
    <w:rsid w:val="007E26F1"/>
    <w:rsid w:val="007E479C"/>
    <w:rsid w:val="007E5B80"/>
    <w:rsid w:val="007E5EAA"/>
    <w:rsid w:val="007E7380"/>
    <w:rsid w:val="007F1C13"/>
    <w:rsid w:val="007F3C02"/>
    <w:rsid w:val="007F3DFF"/>
    <w:rsid w:val="007F3F43"/>
    <w:rsid w:val="007F5217"/>
    <w:rsid w:val="007F633E"/>
    <w:rsid w:val="007F6354"/>
    <w:rsid w:val="00801566"/>
    <w:rsid w:val="00801F2A"/>
    <w:rsid w:val="00804306"/>
    <w:rsid w:val="00807691"/>
    <w:rsid w:val="00807E1D"/>
    <w:rsid w:val="0081004D"/>
    <w:rsid w:val="008103D2"/>
    <w:rsid w:val="00810A3D"/>
    <w:rsid w:val="00811B1E"/>
    <w:rsid w:val="00811E65"/>
    <w:rsid w:val="00814134"/>
    <w:rsid w:val="008152E2"/>
    <w:rsid w:val="008204D5"/>
    <w:rsid w:val="00820C0E"/>
    <w:rsid w:val="00821984"/>
    <w:rsid w:val="00821E81"/>
    <w:rsid w:val="0082313C"/>
    <w:rsid w:val="00823412"/>
    <w:rsid w:val="008248D7"/>
    <w:rsid w:val="00824B9D"/>
    <w:rsid w:val="008255CC"/>
    <w:rsid w:val="008257B0"/>
    <w:rsid w:val="00825D7B"/>
    <w:rsid w:val="00827929"/>
    <w:rsid w:val="00827A88"/>
    <w:rsid w:val="008307A3"/>
    <w:rsid w:val="008339FF"/>
    <w:rsid w:val="00833CEE"/>
    <w:rsid w:val="00834F9F"/>
    <w:rsid w:val="008359C9"/>
    <w:rsid w:val="008364A7"/>
    <w:rsid w:val="0083699D"/>
    <w:rsid w:val="008402CB"/>
    <w:rsid w:val="008428EA"/>
    <w:rsid w:val="008444E9"/>
    <w:rsid w:val="00844734"/>
    <w:rsid w:val="00845AFC"/>
    <w:rsid w:val="00845B04"/>
    <w:rsid w:val="00846A2B"/>
    <w:rsid w:val="00847073"/>
    <w:rsid w:val="00850581"/>
    <w:rsid w:val="0085076F"/>
    <w:rsid w:val="00852ACB"/>
    <w:rsid w:val="00852B06"/>
    <w:rsid w:val="00852E94"/>
    <w:rsid w:val="00853B41"/>
    <w:rsid w:val="00854540"/>
    <w:rsid w:val="00854669"/>
    <w:rsid w:val="008546A4"/>
    <w:rsid w:val="00856103"/>
    <w:rsid w:val="00857612"/>
    <w:rsid w:val="00857793"/>
    <w:rsid w:val="00860851"/>
    <w:rsid w:val="00861C9F"/>
    <w:rsid w:val="00865DF4"/>
    <w:rsid w:val="00866E2B"/>
    <w:rsid w:val="00870AB1"/>
    <w:rsid w:val="008718F8"/>
    <w:rsid w:val="0087195C"/>
    <w:rsid w:val="008729DC"/>
    <w:rsid w:val="00872AAE"/>
    <w:rsid w:val="00873E62"/>
    <w:rsid w:val="0087605E"/>
    <w:rsid w:val="00876255"/>
    <w:rsid w:val="008767F1"/>
    <w:rsid w:val="00877271"/>
    <w:rsid w:val="008802BE"/>
    <w:rsid w:val="00880EC0"/>
    <w:rsid w:val="00882D40"/>
    <w:rsid w:val="00886A61"/>
    <w:rsid w:val="008903F4"/>
    <w:rsid w:val="0089055C"/>
    <w:rsid w:val="00890587"/>
    <w:rsid w:val="00890FCE"/>
    <w:rsid w:val="00891745"/>
    <w:rsid w:val="00892BEE"/>
    <w:rsid w:val="00893493"/>
    <w:rsid w:val="00894762"/>
    <w:rsid w:val="00894DA1"/>
    <w:rsid w:val="00894F36"/>
    <w:rsid w:val="008952E3"/>
    <w:rsid w:val="00895341"/>
    <w:rsid w:val="0089577D"/>
    <w:rsid w:val="00897268"/>
    <w:rsid w:val="008A0358"/>
    <w:rsid w:val="008A1422"/>
    <w:rsid w:val="008A1ACF"/>
    <w:rsid w:val="008A31A4"/>
    <w:rsid w:val="008A3768"/>
    <w:rsid w:val="008A3C0A"/>
    <w:rsid w:val="008A3D69"/>
    <w:rsid w:val="008A4F82"/>
    <w:rsid w:val="008A58F5"/>
    <w:rsid w:val="008A6F09"/>
    <w:rsid w:val="008A71B2"/>
    <w:rsid w:val="008A75B3"/>
    <w:rsid w:val="008B05F4"/>
    <w:rsid w:val="008B12FA"/>
    <w:rsid w:val="008B6CAF"/>
    <w:rsid w:val="008B7BDF"/>
    <w:rsid w:val="008C008B"/>
    <w:rsid w:val="008C2986"/>
    <w:rsid w:val="008C3962"/>
    <w:rsid w:val="008C4AE8"/>
    <w:rsid w:val="008C54E4"/>
    <w:rsid w:val="008C723F"/>
    <w:rsid w:val="008D0283"/>
    <w:rsid w:val="008D458C"/>
    <w:rsid w:val="008D7CB8"/>
    <w:rsid w:val="008E055A"/>
    <w:rsid w:val="008E1B6A"/>
    <w:rsid w:val="008E1D28"/>
    <w:rsid w:val="008E2EBE"/>
    <w:rsid w:val="008E3E23"/>
    <w:rsid w:val="008E3F9D"/>
    <w:rsid w:val="008E4DE4"/>
    <w:rsid w:val="008E58D5"/>
    <w:rsid w:val="008E5A81"/>
    <w:rsid w:val="008E6E3E"/>
    <w:rsid w:val="008F2C58"/>
    <w:rsid w:val="008F38EE"/>
    <w:rsid w:val="008F4282"/>
    <w:rsid w:val="008F5BB3"/>
    <w:rsid w:val="008F726B"/>
    <w:rsid w:val="008F7487"/>
    <w:rsid w:val="00900A89"/>
    <w:rsid w:val="00901299"/>
    <w:rsid w:val="009042C5"/>
    <w:rsid w:val="00905F10"/>
    <w:rsid w:val="009070D4"/>
    <w:rsid w:val="0090736D"/>
    <w:rsid w:val="009123E8"/>
    <w:rsid w:val="009127BE"/>
    <w:rsid w:val="009129C4"/>
    <w:rsid w:val="0091354F"/>
    <w:rsid w:val="009145CF"/>
    <w:rsid w:val="00914DF4"/>
    <w:rsid w:val="00917334"/>
    <w:rsid w:val="0092043D"/>
    <w:rsid w:val="00920518"/>
    <w:rsid w:val="009205BD"/>
    <w:rsid w:val="00921767"/>
    <w:rsid w:val="009228A1"/>
    <w:rsid w:val="0092358E"/>
    <w:rsid w:val="0092404E"/>
    <w:rsid w:val="00924B95"/>
    <w:rsid w:val="00930BC6"/>
    <w:rsid w:val="00930FE6"/>
    <w:rsid w:val="00934751"/>
    <w:rsid w:val="00934A92"/>
    <w:rsid w:val="00936834"/>
    <w:rsid w:val="0093698C"/>
    <w:rsid w:val="00941A69"/>
    <w:rsid w:val="009423B2"/>
    <w:rsid w:val="00942444"/>
    <w:rsid w:val="00942626"/>
    <w:rsid w:val="009437F1"/>
    <w:rsid w:val="009455F6"/>
    <w:rsid w:val="00945B62"/>
    <w:rsid w:val="009460B3"/>
    <w:rsid w:val="009468E3"/>
    <w:rsid w:val="00946986"/>
    <w:rsid w:val="0094773D"/>
    <w:rsid w:val="00947D7F"/>
    <w:rsid w:val="00950B5F"/>
    <w:rsid w:val="00950DFF"/>
    <w:rsid w:val="00951270"/>
    <w:rsid w:val="00953248"/>
    <w:rsid w:val="0095407B"/>
    <w:rsid w:val="00954C3F"/>
    <w:rsid w:val="00955273"/>
    <w:rsid w:val="00960E28"/>
    <w:rsid w:val="00960E29"/>
    <w:rsid w:val="0096310F"/>
    <w:rsid w:val="00963166"/>
    <w:rsid w:val="009645E9"/>
    <w:rsid w:val="009652DC"/>
    <w:rsid w:val="00965431"/>
    <w:rsid w:val="00965CF1"/>
    <w:rsid w:val="009667B2"/>
    <w:rsid w:val="00971BA4"/>
    <w:rsid w:val="009738E5"/>
    <w:rsid w:val="00974131"/>
    <w:rsid w:val="0097735F"/>
    <w:rsid w:val="00977BE8"/>
    <w:rsid w:val="009818DC"/>
    <w:rsid w:val="009821BA"/>
    <w:rsid w:val="00982C16"/>
    <w:rsid w:val="009845CC"/>
    <w:rsid w:val="00984A07"/>
    <w:rsid w:val="00985BDC"/>
    <w:rsid w:val="0098673C"/>
    <w:rsid w:val="00986D11"/>
    <w:rsid w:val="00987052"/>
    <w:rsid w:val="0098776B"/>
    <w:rsid w:val="009903B4"/>
    <w:rsid w:val="009907B3"/>
    <w:rsid w:val="00990C4C"/>
    <w:rsid w:val="009921E6"/>
    <w:rsid w:val="00992E4A"/>
    <w:rsid w:val="00993D2D"/>
    <w:rsid w:val="00993D80"/>
    <w:rsid w:val="0099417C"/>
    <w:rsid w:val="00994705"/>
    <w:rsid w:val="00994E7B"/>
    <w:rsid w:val="009953F4"/>
    <w:rsid w:val="00995967"/>
    <w:rsid w:val="009963C4"/>
    <w:rsid w:val="00996C11"/>
    <w:rsid w:val="009A118E"/>
    <w:rsid w:val="009A2665"/>
    <w:rsid w:val="009A3AA1"/>
    <w:rsid w:val="009A46DF"/>
    <w:rsid w:val="009A7293"/>
    <w:rsid w:val="009A7495"/>
    <w:rsid w:val="009A75E4"/>
    <w:rsid w:val="009A7BB1"/>
    <w:rsid w:val="009B2433"/>
    <w:rsid w:val="009B3264"/>
    <w:rsid w:val="009B3377"/>
    <w:rsid w:val="009B3BBA"/>
    <w:rsid w:val="009B4F11"/>
    <w:rsid w:val="009B5334"/>
    <w:rsid w:val="009B6CFC"/>
    <w:rsid w:val="009B6E90"/>
    <w:rsid w:val="009B7251"/>
    <w:rsid w:val="009C1D3E"/>
    <w:rsid w:val="009C1E6C"/>
    <w:rsid w:val="009C5AEB"/>
    <w:rsid w:val="009C673E"/>
    <w:rsid w:val="009C7C83"/>
    <w:rsid w:val="009D0641"/>
    <w:rsid w:val="009D07BF"/>
    <w:rsid w:val="009D1174"/>
    <w:rsid w:val="009D1E73"/>
    <w:rsid w:val="009D2030"/>
    <w:rsid w:val="009D2422"/>
    <w:rsid w:val="009D2BA7"/>
    <w:rsid w:val="009D44BE"/>
    <w:rsid w:val="009E033A"/>
    <w:rsid w:val="009E2E2D"/>
    <w:rsid w:val="009E2FC4"/>
    <w:rsid w:val="009E3536"/>
    <w:rsid w:val="009E3E5B"/>
    <w:rsid w:val="009E40FF"/>
    <w:rsid w:val="009E41E3"/>
    <w:rsid w:val="009E67FB"/>
    <w:rsid w:val="009E6C6A"/>
    <w:rsid w:val="009E7F63"/>
    <w:rsid w:val="009F0C9A"/>
    <w:rsid w:val="009F1673"/>
    <w:rsid w:val="009F1EE3"/>
    <w:rsid w:val="009F2A3C"/>
    <w:rsid w:val="009F3142"/>
    <w:rsid w:val="009F4368"/>
    <w:rsid w:val="009F4925"/>
    <w:rsid w:val="009F4A09"/>
    <w:rsid w:val="009F501A"/>
    <w:rsid w:val="009F6A43"/>
    <w:rsid w:val="009F6DA8"/>
    <w:rsid w:val="009F731C"/>
    <w:rsid w:val="00A00106"/>
    <w:rsid w:val="00A011A1"/>
    <w:rsid w:val="00A023BF"/>
    <w:rsid w:val="00A034C2"/>
    <w:rsid w:val="00A0361E"/>
    <w:rsid w:val="00A0378D"/>
    <w:rsid w:val="00A038B9"/>
    <w:rsid w:val="00A058D9"/>
    <w:rsid w:val="00A06799"/>
    <w:rsid w:val="00A06E7C"/>
    <w:rsid w:val="00A07709"/>
    <w:rsid w:val="00A10C21"/>
    <w:rsid w:val="00A11951"/>
    <w:rsid w:val="00A15FEF"/>
    <w:rsid w:val="00A16627"/>
    <w:rsid w:val="00A16674"/>
    <w:rsid w:val="00A1717C"/>
    <w:rsid w:val="00A17F38"/>
    <w:rsid w:val="00A20497"/>
    <w:rsid w:val="00A21309"/>
    <w:rsid w:val="00A2187E"/>
    <w:rsid w:val="00A21FA5"/>
    <w:rsid w:val="00A24574"/>
    <w:rsid w:val="00A26D1E"/>
    <w:rsid w:val="00A27082"/>
    <w:rsid w:val="00A30171"/>
    <w:rsid w:val="00A30205"/>
    <w:rsid w:val="00A30BBB"/>
    <w:rsid w:val="00A311D5"/>
    <w:rsid w:val="00A3217E"/>
    <w:rsid w:val="00A34E65"/>
    <w:rsid w:val="00A34EF9"/>
    <w:rsid w:val="00A37716"/>
    <w:rsid w:val="00A411CC"/>
    <w:rsid w:val="00A42039"/>
    <w:rsid w:val="00A429CC"/>
    <w:rsid w:val="00A42A4B"/>
    <w:rsid w:val="00A42D2C"/>
    <w:rsid w:val="00A43D4E"/>
    <w:rsid w:val="00A43FC7"/>
    <w:rsid w:val="00A45C1F"/>
    <w:rsid w:val="00A477FC"/>
    <w:rsid w:val="00A47A8C"/>
    <w:rsid w:val="00A533B2"/>
    <w:rsid w:val="00A53921"/>
    <w:rsid w:val="00A5438F"/>
    <w:rsid w:val="00A543D1"/>
    <w:rsid w:val="00A546BA"/>
    <w:rsid w:val="00A555E9"/>
    <w:rsid w:val="00A55A2C"/>
    <w:rsid w:val="00A56C33"/>
    <w:rsid w:val="00A57BA5"/>
    <w:rsid w:val="00A61446"/>
    <w:rsid w:val="00A62AA0"/>
    <w:rsid w:val="00A63B4A"/>
    <w:rsid w:val="00A63FDD"/>
    <w:rsid w:val="00A64D70"/>
    <w:rsid w:val="00A676CA"/>
    <w:rsid w:val="00A70207"/>
    <w:rsid w:val="00A718EE"/>
    <w:rsid w:val="00A736C8"/>
    <w:rsid w:val="00A73DF5"/>
    <w:rsid w:val="00A74E6A"/>
    <w:rsid w:val="00A75507"/>
    <w:rsid w:val="00A77ACB"/>
    <w:rsid w:val="00A80064"/>
    <w:rsid w:val="00A800E9"/>
    <w:rsid w:val="00A816EE"/>
    <w:rsid w:val="00A81960"/>
    <w:rsid w:val="00A819F6"/>
    <w:rsid w:val="00A83ACA"/>
    <w:rsid w:val="00A84592"/>
    <w:rsid w:val="00A84E73"/>
    <w:rsid w:val="00A860FD"/>
    <w:rsid w:val="00A86AC6"/>
    <w:rsid w:val="00A870FF"/>
    <w:rsid w:val="00A87776"/>
    <w:rsid w:val="00A90A4F"/>
    <w:rsid w:val="00A91D3C"/>
    <w:rsid w:val="00A91FAF"/>
    <w:rsid w:val="00A92D10"/>
    <w:rsid w:val="00A95F82"/>
    <w:rsid w:val="00A9619F"/>
    <w:rsid w:val="00A97DC6"/>
    <w:rsid w:val="00A97EA3"/>
    <w:rsid w:val="00AA02CE"/>
    <w:rsid w:val="00AA0343"/>
    <w:rsid w:val="00AA04B4"/>
    <w:rsid w:val="00AA0861"/>
    <w:rsid w:val="00AA0B19"/>
    <w:rsid w:val="00AA1252"/>
    <w:rsid w:val="00AA14C1"/>
    <w:rsid w:val="00AA259C"/>
    <w:rsid w:val="00AA2BA9"/>
    <w:rsid w:val="00AA2F94"/>
    <w:rsid w:val="00AA3597"/>
    <w:rsid w:val="00AA3B5E"/>
    <w:rsid w:val="00AA3BF9"/>
    <w:rsid w:val="00AA4701"/>
    <w:rsid w:val="00AA50F8"/>
    <w:rsid w:val="00AA6F29"/>
    <w:rsid w:val="00AA78B1"/>
    <w:rsid w:val="00AA7B7F"/>
    <w:rsid w:val="00AA7E43"/>
    <w:rsid w:val="00AB0370"/>
    <w:rsid w:val="00AB1090"/>
    <w:rsid w:val="00AB13F3"/>
    <w:rsid w:val="00AB1456"/>
    <w:rsid w:val="00AB1700"/>
    <w:rsid w:val="00AB4355"/>
    <w:rsid w:val="00AB541F"/>
    <w:rsid w:val="00AB55D1"/>
    <w:rsid w:val="00AB5BE5"/>
    <w:rsid w:val="00AB622B"/>
    <w:rsid w:val="00AB717D"/>
    <w:rsid w:val="00AC28CF"/>
    <w:rsid w:val="00AC3C19"/>
    <w:rsid w:val="00AC43C8"/>
    <w:rsid w:val="00AC4891"/>
    <w:rsid w:val="00AC5598"/>
    <w:rsid w:val="00AC6449"/>
    <w:rsid w:val="00AC66C2"/>
    <w:rsid w:val="00AC678A"/>
    <w:rsid w:val="00AD0010"/>
    <w:rsid w:val="00AD0B84"/>
    <w:rsid w:val="00AD0C34"/>
    <w:rsid w:val="00AD1B41"/>
    <w:rsid w:val="00AD216E"/>
    <w:rsid w:val="00AD3282"/>
    <w:rsid w:val="00AD4C3E"/>
    <w:rsid w:val="00AD660E"/>
    <w:rsid w:val="00AD7BDA"/>
    <w:rsid w:val="00AE054E"/>
    <w:rsid w:val="00AE11FA"/>
    <w:rsid w:val="00AE153E"/>
    <w:rsid w:val="00AE16C3"/>
    <w:rsid w:val="00AE1CEF"/>
    <w:rsid w:val="00AE26BF"/>
    <w:rsid w:val="00AE4B84"/>
    <w:rsid w:val="00AE61F3"/>
    <w:rsid w:val="00AE746E"/>
    <w:rsid w:val="00AE7A6D"/>
    <w:rsid w:val="00AF11C9"/>
    <w:rsid w:val="00AF1F7B"/>
    <w:rsid w:val="00AF420D"/>
    <w:rsid w:val="00AF4CC7"/>
    <w:rsid w:val="00AF53C8"/>
    <w:rsid w:val="00AF57B3"/>
    <w:rsid w:val="00AF57E6"/>
    <w:rsid w:val="00AF7075"/>
    <w:rsid w:val="00AF744E"/>
    <w:rsid w:val="00AF7B2D"/>
    <w:rsid w:val="00B00014"/>
    <w:rsid w:val="00B0177A"/>
    <w:rsid w:val="00B01F00"/>
    <w:rsid w:val="00B01F41"/>
    <w:rsid w:val="00B035B8"/>
    <w:rsid w:val="00B0379F"/>
    <w:rsid w:val="00B03EFC"/>
    <w:rsid w:val="00B04792"/>
    <w:rsid w:val="00B04B15"/>
    <w:rsid w:val="00B0687B"/>
    <w:rsid w:val="00B06D59"/>
    <w:rsid w:val="00B06F48"/>
    <w:rsid w:val="00B0744D"/>
    <w:rsid w:val="00B10C09"/>
    <w:rsid w:val="00B10CF6"/>
    <w:rsid w:val="00B11024"/>
    <w:rsid w:val="00B1108C"/>
    <w:rsid w:val="00B13601"/>
    <w:rsid w:val="00B14F8E"/>
    <w:rsid w:val="00B152AA"/>
    <w:rsid w:val="00B15EE8"/>
    <w:rsid w:val="00B16BDE"/>
    <w:rsid w:val="00B20D26"/>
    <w:rsid w:val="00B226EF"/>
    <w:rsid w:val="00B228C2"/>
    <w:rsid w:val="00B238D9"/>
    <w:rsid w:val="00B2590D"/>
    <w:rsid w:val="00B26671"/>
    <w:rsid w:val="00B27E48"/>
    <w:rsid w:val="00B33BEA"/>
    <w:rsid w:val="00B35BBB"/>
    <w:rsid w:val="00B369E6"/>
    <w:rsid w:val="00B37AC9"/>
    <w:rsid w:val="00B40280"/>
    <w:rsid w:val="00B43296"/>
    <w:rsid w:val="00B45C2B"/>
    <w:rsid w:val="00B4602A"/>
    <w:rsid w:val="00B46522"/>
    <w:rsid w:val="00B53137"/>
    <w:rsid w:val="00B531F3"/>
    <w:rsid w:val="00B53E6E"/>
    <w:rsid w:val="00B544D3"/>
    <w:rsid w:val="00B54BEF"/>
    <w:rsid w:val="00B5533F"/>
    <w:rsid w:val="00B56B7A"/>
    <w:rsid w:val="00B570C3"/>
    <w:rsid w:val="00B572EE"/>
    <w:rsid w:val="00B578C3"/>
    <w:rsid w:val="00B600B1"/>
    <w:rsid w:val="00B60CC5"/>
    <w:rsid w:val="00B62C8B"/>
    <w:rsid w:val="00B634EF"/>
    <w:rsid w:val="00B645E0"/>
    <w:rsid w:val="00B65121"/>
    <w:rsid w:val="00B65544"/>
    <w:rsid w:val="00B6651A"/>
    <w:rsid w:val="00B66DF2"/>
    <w:rsid w:val="00B66E85"/>
    <w:rsid w:val="00B70EE0"/>
    <w:rsid w:val="00B72DFE"/>
    <w:rsid w:val="00B738BE"/>
    <w:rsid w:val="00B74D02"/>
    <w:rsid w:val="00B75362"/>
    <w:rsid w:val="00B7650F"/>
    <w:rsid w:val="00B76B1F"/>
    <w:rsid w:val="00B76BA2"/>
    <w:rsid w:val="00B80DC2"/>
    <w:rsid w:val="00B8259F"/>
    <w:rsid w:val="00B825F7"/>
    <w:rsid w:val="00B82F55"/>
    <w:rsid w:val="00B83588"/>
    <w:rsid w:val="00B84322"/>
    <w:rsid w:val="00B84D24"/>
    <w:rsid w:val="00B851E9"/>
    <w:rsid w:val="00B866A0"/>
    <w:rsid w:val="00B873F3"/>
    <w:rsid w:val="00B91389"/>
    <w:rsid w:val="00B9295C"/>
    <w:rsid w:val="00B93397"/>
    <w:rsid w:val="00B942C5"/>
    <w:rsid w:val="00B94342"/>
    <w:rsid w:val="00B94399"/>
    <w:rsid w:val="00B9596A"/>
    <w:rsid w:val="00B962C9"/>
    <w:rsid w:val="00B96448"/>
    <w:rsid w:val="00B9644A"/>
    <w:rsid w:val="00B967A6"/>
    <w:rsid w:val="00B970E5"/>
    <w:rsid w:val="00B97969"/>
    <w:rsid w:val="00B97FEF"/>
    <w:rsid w:val="00BA06EE"/>
    <w:rsid w:val="00BA1D5B"/>
    <w:rsid w:val="00BA5925"/>
    <w:rsid w:val="00BA638A"/>
    <w:rsid w:val="00BA68DA"/>
    <w:rsid w:val="00BB0A7A"/>
    <w:rsid w:val="00BB356F"/>
    <w:rsid w:val="00BB4954"/>
    <w:rsid w:val="00BB61E9"/>
    <w:rsid w:val="00BB66C1"/>
    <w:rsid w:val="00BB7246"/>
    <w:rsid w:val="00BC1B02"/>
    <w:rsid w:val="00BC1CB0"/>
    <w:rsid w:val="00BC3193"/>
    <w:rsid w:val="00BC31ED"/>
    <w:rsid w:val="00BC32C8"/>
    <w:rsid w:val="00BC355D"/>
    <w:rsid w:val="00BC39E5"/>
    <w:rsid w:val="00BC5EEA"/>
    <w:rsid w:val="00BC6AEC"/>
    <w:rsid w:val="00BC751E"/>
    <w:rsid w:val="00BC775D"/>
    <w:rsid w:val="00BD0134"/>
    <w:rsid w:val="00BD1D3C"/>
    <w:rsid w:val="00BD20D2"/>
    <w:rsid w:val="00BD243E"/>
    <w:rsid w:val="00BD2642"/>
    <w:rsid w:val="00BD282A"/>
    <w:rsid w:val="00BD2A08"/>
    <w:rsid w:val="00BD2AD9"/>
    <w:rsid w:val="00BD3C64"/>
    <w:rsid w:val="00BD56A6"/>
    <w:rsid w:val="00BD5BAC"/>
    <w:rsid w:val="00BD5E47"/>
    <w:rsid w:val="00BD60D5"/>
    <w:rsid w:val="00BD6DC3"/>
    <w:rsid w:val="00BD6E85"/>
    <w:rsid w:val="00BD7D90"/>
    <w:rsid w:val="00BD7DA0"/>
    <w:rsid w:val="00BE0085"/>
    <w:rsid w:val="00BE11E4"/>
    <w:rsid w:val="00BE16A8"/>
    <w:rsid w:val="00BE280E"/>
    <w:rsid w:val="00BE2D5E"/>
    <w:rsid w:val="00BE3070"/>
    <w:rsid w:val="00BE600A"/>
    <w:rsid w:val="00BE61F0"/>
    <w:rsid w:val="00BE65D6"/>
    <w:rsid w:val="00BE7B66"/>
    <w:rsid w:val="00BF0F68"/>
    <w:rsid w:val="00BF2121"/>
    <w:rsid w:val="00BF30C1"/>
    <w:rsid w:val="00BF33EC"/>
    <w:rsid w:val="00BF3731"/>
    <w:rsid w:val="00BF3764"/>
    <w:rsid w:val="00BF448A"/>
    <w:rsid w:val="00BF5F50"/>
    <w:rsid w:val="00BF60AA"/>
    <w:rsid w:val="00BF618B"/>
    <w:rsid w:val="00BF625E"/>
    <w:rsid w:val="00BF6F81"/>
    <w:rsid w:val="00BF6FCF"/>
    <w:rsid w:val="00C00030"/>
    <w:rsid w:val="00C0216D"/>
    <w:rsid w:val="00C03D45"/>
    <w:rsid w:val="00C03EDB"/>
    <w:rsid w:val="00C045D7"/>
    <w:rsid w:val="00C04FE3"/>
    <w:rsid w:val="00C05114"/>
    <w:rsid w:val="00C0636A"/>
    <w:rsid w:val="00C07569"/>
    <w:rsid w:val="00C10939"/>
    <w:rsid w:val="00C11877"/>
    <w:rsid w:val="00C11943"/>
    <w:rsid w:val="00C124A0"/>
    <w:rsid w:val="00C127A4"/>
    <w:rsid w:val="00C136AE"/>
    <w:rsid w:val="00C14AEB"/>
    <w:rsid w:val="00C1509C"/>
    <w:rsid w:val="00C15B93"/>
    <w:rsid w:val="00C15F07"/>
    <w:rsid w:val="00C21FC7"/>
    <w:rsid w:val="00C22D6A"/>
    <w:rsid w:val="00C232C4"/>
    <w:rsid w:val="00C24738"/>
    <w:rsid w:val="00C24DE0"/>
    <w:rsid w:val="00C2543B"/>
    <w:rsid w:val="00C2742C"/>
    <w:rsid w:val="00C30B54"/>
    <w:rsid w:val="00C310D2"/>
    <w:rsid w:val="00C314A3"/>
    <w:rsid w:val="00C316EE"/>
    <w:rsid w:val="00C31E32"/>
    <w:rsid w:val="00C324B7"/>
    <w:rsid w:val="00C32650"/>
    <w:rsid w:val="00C34E4D"/>
    <w:rsid w:val="00C37E92"/>
    <w:rsid w:val="00C406C7"/>
    <w:rsid w:val="00C40896"/>
    <w:rsid w:val="00C40D46"/>
    <w:rsid w:val="00C416BC"/>
    <w:rsid w:val="00C43220"/>
    <w:rsid w:val="00C437C7"/>
    <w:rsid w:val="00C43CD2"/>
    <w:rsid w:val="00C448C5"/>
    <w:rsid w:val="00C4566B"/>
    <w:rsid w:val="00C4576F"/>
    <w:rsid w:val="00C47302"/>
    <w:rsid w:val="00C505AF"/>
    <w:rsid w:val="00C50C6B"/>
    <w:rsid w:val="00C50D3D"/>
    <w:rsid w:val="00C50DE2"/>
    <w:rsid w:val="00C510E4"/>
    <w:rsid w:val="00C51328"/>
    <w:rsid w:val="00C5166D"/>
    <w:rsid w:val="00C51A44"/>
    <w:rsid w:val="00C52909"/>
    <w:rsid w:val="00C53517"/>
    <w:rsid w:val="00C54A22"/>
    <w:rsid w:val="00C55C0F"/>
    <w:rsid w:val="00C56874"/>
    <w:rsid w:val="00C56E02"/>
    <w:rsid w:val="00C620C9"/>
    <w:rsid w:val="00C62924"/>
    <w:rsid w:val="00C63633"/>
    <w:rsid w:val="00C64453"/>
    <w:rsid w:val="00C64BF8"/>
    <w:rsid w:val="00C64FB7"/>
    <w:rsid w:val="00C657A5"/>
    <w:rsid w:val="00C66138"/>
    <w:rsid w:val="00C7059C"/>
    <w:rsid w:val="00C717E2"/>
    <w:rsid w:val="00C72559"/>
    <w:rsid w:val="00C733B2"/>
    <w:rsid w:val="00C73604"/>
    <w:rsid w:val="00C74163"/>
    <w:rsid w:val="00C74761"/>
    <w:rsid w:val="00C754F8"/>
    <w:rsid w:val="00C75FB0"/>
    <w:rsid w:val="00C77C8A"/>
    <w:rsid w:val="00C77DE3"/>
    <w:rsid w:val="00C801A4"/>
    <w:rsid w:val="00C82279"/>
    <w:rsid w:val="00C82EAD"/>
    <w:rsid w:val="00C82F0B"/>
    <w:rsid w:val="00C835D0"/>
    <w:rsid w:val="00C85672"/>
    <w:rsid w:val="00C858A5"/>
    <w:rsid w:val="00C8594A"/>
    <w:rsid w:val="00C87724"/>
    <w:rsid w:val="00C9050F"/>
    <w:rsid w:val="00C919BA"/>
    <w:rsid w:val="00C92C31"/>
    <w:rsid w:val="00C95347"/>
    <w:rsid w:val="00C95489"/>
    <w:rsid w:val="00C96C65"/>
    <w:rsid w:val="00CA02E3"/>
    <w:rsid w:val="00CA0429"/>
    <w:rsid w:val="00CA215D"/>
    <w:rsid w:val="00CA2E48"/>
    <w:rsid w:val="00CA3159"/>
    <w:rsid w:val="00CA3A7C"/>
    <w:rsid w:val="00CA43B6"/>
    <w:rsid w:val="00CA5501"/>
    <w:rsid w:val="00CA7F20"/>
    <w:rsid w:val="00CB00E7"/>
    <w:rsid w:val="00CB1297"/>
    <w:rsid w:val="00CB142D"/>
    <w:rsid w:val="00CB249B"/>
    <w:rsid w:val="00CB2F70"/>
    <w:rsid w:val="00CB32D8"/>
    <w:rsid w:val="00CB3C63"/>
    <w:rsid w:val="00CB450A"/>
    <w:rsid w:val="00CB4746"/>
    <w:rsid w:val="00CB5332"/>
    <w:rsid w:val="00CB58F9"/>
    <w:rsid w:val="00CB5D87"/>
    <w:rsid w:val="00CB720B"/>
    <w:rsid w:val="00CC28D3"/>
    <w:rsid w:val="00CC2E15"/>
    <w:rsid w:val="00CC511E"/>
    <w:rsid w:val="00CC7886"/>
    <w:rsid w:val="00CD0173"/>
    <w:rsid w:val="00CD1856"/>
    <w:rsid w:val="00CD23DF"/>
    <w:rsid w:val="00CD287B"/>
    <w:rsid w:val="00CD38AD"/>
    <w:rsid w:val="00CD3E9B"/>
    <w:rsid w:val="00CD591B"/>
    <w:rsid w:val="00CD70C8"/>
    <w:rsid w:val="00CE12CE"/>
    <w:rsid w:val="00CE233F"/>
    <w:rsid w:val="00CE41AB"/>
    <w:rsid w:val="00CF2ACD"/>
    <w:rsid w:val="00CF2E5C"/>
    <w:rsid w:val="00CF2F06"/>
    <w:rsid w:val="00CF3016"/>
    <w:rsid w:val="00CF394B"/>
    <w:rsid w:val="00CF515F"/>
    <w:rsid w:val="00CF72CE"/>
    <w:rsid w:val="00D0299C"/>
    <w:rsid w:val="00D02E40"/>
    <w:rsid w:val="00D037BB"/>
    <w:rsid w:val="00D0530A"/>
    <w:rsid w:val="00D1159D"/>
    <w:rsid w:val="00D161EB"/>
    <w:rsid w:val="00D17248"/>
    <w:rsid w:val="00D17294"/>
    <w:rsid w:val="00D20461"/>
    <w:rsid w:val="00D207AD"/>
    <w:rsid w:val="00D20C08"/>
    <w:rsid w:val="00D21D03"/>
    <w:rsid w:val="00D228B9"/>
    <w:rsid w:val="00D2372F"/>
    <w:rsid w:val="00D23B6C"/>
    <w:rsid w:val="00D24159"/>
    <w:rsid w:val="00D24DFC"/>
    <w:rsid w:val="00D24EDC"/>
    <w:rsid w:val="00D25D61"/>
    <w:rsid w:val="00D264CC"/>
    <w:rsid w:val="00D2651E"/>
    <w:rsid w:val="00D3023B"/>
    <w:rsid w:val="00D30908"/>
    <w:rsid w:val="00D30B21"/>
    <w:rsid w:val="00D329C1"/>
    <w:rsid w:val="00D35AC2"/>
    <w:rsid w:val="00D37874"/>
    <w:rsid w:val="00D37E95"/>
    <w:rsid w:val="00D37F82"/>
    <w:rsid w:val="00D416A8"/>
    <w:rsid w:val="00D42689"/>
    <w:rsid w:val="00D4391C"/>
    <w:rsid w:val="00D44917"/>
    <w:rsid w:val="00D466F2"/>
    <w:rsid w:val="00D47627"/>
    <w:rsid w:val="00D50AA8"/>
    <w:rsid w:val="00D52817"/>
    <w:rsid w:val="00D52F97"/>
    <w:rsid w:val="00D55C15"/>
    <w:rsid w:val="00D56D69"/>
    <w:rsid w:val="00D56F22"/>
    <w:rsid w:val="00D579D1"/>
    <w:rsid w:val="00D6080F"/>
    <w:rsid w:val="00D60EFE"/>
    <w:rsid w:val="00D61DF9"/>
    <w:rsid w:val="00D627CF"/>
    <w:rsid w:val="00D631AC"/>
    <w:rsid w:val="00D631D3"/>
    <w:rsid w:val="00D64538"/>
    <w:rsid w:val="00D6468F"/>
    <w:rsid w:val="00D64FA5"/>
    <w:rsid w:val="00D653FA"/>
    <w:rsid w:val="00D66EE2"/>
    <w:rsid w:val="00D73781"/>
    <w:rsid w:val="00D73A87"/>
    <w:rsid w:val="00D74BE4"/>
    <w:rsid w:val="00D74D87"/>
    <w:rsid w:val="00D755C2"/>
    <w:rsid w:val="00D77ABD"/>
    <w:rsid w:val="00D77FB9"/>
    <w:rsid w:val="00D800B7"/>
    <w:rsid w:val="00D802AE"/>
    <w:rsid w:val="00D83678"/>
    <w:rsid w:val="00D87307"/>
    <w:rsid w:val="00D87A22"/>
    <w:rsid w:val="00D90794"/>
    <w:rsid w:val="00D91532"/>
    <w:rsid w:val="00D9216C"/>
    <w:rsid w:val="00D92736"/>
    <w:rsid w:val="00D94DE0"/>
    <w:rsid w:val="00D951ED"/>
    <w:rsid w:val="00D95C3D"/>
    <w:rsid w:val="00D9732E"/>
    <w:rsid w:val="00DA0593"/>
    <w:rsid w:val="00DA066C"/>
    <w:rsid w:val="00DA0CC0"/>
    <w:rsid w:val="00DA28E7"/>
    <w:rsid w:val="00DA31E2"/>
    <w:rsid w:val="00DA3BE0"/>
    <w:rsid w:val="00DA48C7"/>
    <w:rsid w:val="00DB0D76"/>
    <w:rsid w:val="00DB229A"/>
    <w:rsid w:val="00DB230A"/>
    <w:rsid w:val="00DB271F"/>
    <w:rsid w:val="00DC03F1"/>
    <w:rsid w:val="00DC09D1"/>
    <w:rsid w:val="00DC0CF6"/>
    <w:rsid w:val="00DC14F0"/>
    <w:rsid w:val="00DC2E2A"/>
    <w:rsid w:val="00DC423A"/>
    <w:rsid w:val="00DC5D64"/>
    <w:rsid w:val="00DC5D68"/>
    <w:rsid w:val="00DC5DFD"/>
    <w:rsid w:val="00DC67E1"/>
    <w:rsid w:val="00DC735F"/>
    <w:rsid w:val="00DC7EE0"/>
    <w:rsid w:val="00DD13DB"/>
    <w:rsid w:val="00DD2DE7"/>
    <w:rsid w:val="00DD3404"/>
    <w:rsid w:val="00DD4AB8"/>
    <w:rsid w:val="00DD671B"/>
    <w:rsid w:val="00DD70C4"/>
    <w:rsid w:val="00DD775F"/>
    <w:rsid w:val="00DE0965"/>
    <w:rsid w:val="00DE10AD"/>
    <w:rsid w:val="00DE1275"/>
    <w:rsid w:val="00DE1E6C"/>
    <w:rsid w:val="00DE3293"/>
    <w:rsid w:val="00DE3486"/>
    <w:rsid w:val="00DE53D5"/>
    <w:rsid w:val="00DE5CFB"/>
    <w:rsid w:val="00DE5D05"/>
    <w:rsid w:val="00DE6B78"/>
    <w:rsid w:val="00DE7FF7"/>
    <w:rsid w:val="00DF40A2"/>
    <w:rsid w:val="00DF432C"/>
    <w:rsid w:val="00DF5214"/>
    <w:rsid w:val="00DF6E72"/>
    <w:rsid w:val="00DF7D20"/>
    <w:rsid w:val="00E000C0"/>
    <w:rsid w:val="00E00DC0"/>
    <w:rsid w:val="00E0110D"/>
    <w:rsid w:val="00E015FC"/>
    <w:rsid w:val="00E02268"/>
    <w:rsid w:val="00E02DA5"/>
    <w:rsid w:val="00E033B0"/>
    <w:rsid w:val="00E03AD4"/>
    <w:rsid w:val="00E03C62"/>
    <w:rsid w:val="00E04873"/>
    <w:rsid w:val="00E04B93"/>
    <w:rsid w:val="00E04DFE"/>
    <w:rsid w:val="00E05DC8"/>
    <w:rsid w:val="00E068A9"/>
    <w:rsid w:val="00E10C39"/>
    <w:rsid w:val="00E10E71"/>
    <w:rsid w:val="00E12175"/>
    <w:rsid w:val="00E12EB8"/>
    <w:rsid w:val="00E1485E"/>
    <w:rsid w:val="00E16173"/>
    <w:rsid w:val="00E16334"/>
    <w:rsid w:val="00E168C0"/>
    <w:rsid w:val="00E177EB"/>
    <w:rsid w:val="00E20361"/>
    <w:rsid w:val="00E229FD"/>
    <w:rsid w:val="00E22BF5"/>
    <w:rsid w:val="00E242D3"/>
    <w:rsid w:val="00E25D61"/>
    <w:rsid w:val="00E25FFF"/>
    <w:rsid w:val="00E26E8D"/>
    <w:rsid w:val="00E27D17"/>
    <w:rsid w:val="00E27F04"/>
    <w:rsid w:val="00E301D9"/>
    <w:rsid w:val="00E304C1"/>
    <w:rsid w:val="00E30C83"/>
    <w:rsid w:val="00E316AE"/>
    <w:rsid w:val="00E31984"/>
    <w:rsid w:val="00E32160"/>
    <w:rsid w:val="00E323D3"/>
    <w:rsid w:val="00E32437"/>
    <w:rsid w:val="00E324D0"/>
    <w:rsid w:val="00E32847"/>
    <w:rsid w:val="00E34BB8"/>
    <w:rsid w:val="00E35332"/>
    <w:rsid w:val="00E3577F"/>
    <w:rsid w:val="00E40678"/>
    <w:rsid w:val="00E409B8"/>
    <w:rsid w:val="00E40D4C"/>
    <w:rsid w:val="00E41DE2"/>
    <w:rsid w:val="00E4268C"/>
    <w:rsid w:val="00E43611"/>
    <w:rsid w:val="00E4425E"/>
    <w:rsid w:val="00E4662B"/>
    <w:rsid w:val="00E471CE"/>
    <w:rsid w:val="00E50395"/>
    <w:rsid w:val="00E50828"/>
    <w:rsid w:val="00E51054"/>
    <w:rsid w:val="00E511E7"/>
    <w:rsid w:val="00E56435"/>
    <w:rsid w:val="00E56735"/>
    <w:rsid w:val="00E56E0B"/>
    <w:rsid w:val="00E57F87"/>
    <w:rsid w:val="00E60135"/>
    <w:rsid w:val="00E6033A"/>
    <w:rsid w:val="00E62175"/>
    <w:rsid w:val="00E621E1"/>
    <w:rsid w:val="00E6239A"/>
    <w:rsid w:val="00E63DB6"/>
    <w:rsid w:val="00E64B4E"/>
    <w:rsid w:val="00E66803"/>
    <w:rsid w:val="00E672E3"/>
    <w:rsid w:val="00E67B4B"/>
    <w:rsid w:val="00E67E81"/>
    <w:rsid w:val="00E73455"/>
    <w:rsid w:val="00E765CA"/>
    <w:rsid w:val="00E77479"/>
    <w:rsid w:val="00E77B1E"/>
    <w:rsid w:val="00E8027F"/>
    <w:rsid w:val="00E80351"/>
    <w:rsid w:val="00E81785"/>
    <w:rsid w:val="00E820C2"/>
    <w:rsid w:val="00E821F7"/>
    <w:rsid w:val="00E829DD"/>
    <w:rsid w:val="00E840D3"/>
    <w:rsid w:val="00E843A6"/>
    <w:rsid w:val="00E84F80"/>
    <w:rsid w:val="00E84FE9"/>
    <w:rsid w:val="00E85A21"/>
    <w:rsid w:val="00E8634C"/>
    <w:rsid w:val="00E86755"/>
    <w:rsid w:val="00E86934"/>
    <w:rsid w:val="00E86BB6"/>
    <w:rsid w:val="00E86C47"/>
    <w:rsid w:val="00E876AE"/>
    <w:rsid w:val="00E879EB"/>
    <w:rsid w:val="00E90D6A"/>
    <w:rsid w:val="00E91AB9"/>
    <w:rsid w:val="00E91CB2"/>
    <w:rsid w:val="00E93600"/>
    <w:rsid w:val="00E9563E"/>
    <w:rsid w:val="00E978FB"/>
    <w:rsid w:val="00E97E0B"/>
    <w:rsid w:val="00EA1C26"/>
    <w:rsid w:val="00EA22D6"/>
    <w:rsid w:val="00EA2432"/>
    <w:rsid w:val="00EA3488"/>
    <w:rsid w:val="00EA3A69"/>
    <w:rsid w:val="00EA6FCA"/>
    <w:rsid w:val="00EA6FD0"/>
    <w:rsid w:val="00EA7118"/>
    <w:rsid w:val="00EB2CF0"/>
    <w:rsid w:val="00EB3577"/>
    <w:rsid w:val="00EB38FD"/>
    <w:rsid w:val="00EB40D0"/>
    <w:rsid w:val="00EB5642"/>
    <w:rsid w:val="00EB63A2"/>
    <w:rsid w:val="00EB7D70"/>
    <w:rsid w:val="00EC08C9"/>
    <w:rsid w:val="00EC0E2A"/>
    <w:rsid w:val="00EC1882"/>
    <w:rsid w:val="00EC1BA9"/>
    <w:rsid w:val="00EC1F1A"/>
    <w:rsid w:val="00EC259B"/>
    <w:rsid w:val="00EC2D4D"/>
    <w:rsid w:val="00EC3BD4"/>
    <w:rsid w:val="00EC3CD9"/>
    <w:rsid w:val="00EC485B"/>
    <w:rsid w:val="00ED1737"/>
    <w:rsid w:val="00ED17F7"/>
    <w:rsid w:val="00ED2879"/>
    <w:rsid w:val="00ED2DCF"/>
    <w:rsid w:val="00ED2E12"/>
    <w:rsid w:val="00ED2E51"/>
    <w:rsid w:val="00ED322D"/>
    <w:rsid w:val="00ED3F81"/>
    <w:rsid w:val="00ED4B72"/>
    <w:rsid w:val="00ED61BF"/>
    <w:rsid w:val="00ED6571"/>
    <w:rsid w:val="00ED6DE9"/>
    <w:rsid w:val="00ED6E78"/>
    <w:rsid w:val="00ED79EB"/>
    <w:rsid w:val="00EE0F34"/>
    <w:rsid w:val="00EE1C9A"/>
    <w:rsid w:val="00EE1E3E"/>
    <w:rsid w:val="00EE1FEA"/>
    <w:rsid w:val="00EE3A84"/>
    <w:rsid w:val="00EE5499"/>
    <w:rsid w:val="00EE610C"/>
    <w:rsid w:val="00EE6405"/>
    <w:rsid w:val="00EE756C"/>
    <w:rsid w:val="00EF004C"/>
    <w:rsid w:val="00EF0D09"/>
    <w:rsid w:val="00EF48CC"/>
    <w:rsid w:val="00EF5644"/>
    <w:rsid w:val="00EF746E"/>
    <w:rsid w:val="00F02B23"/>
    <w:rsid w:val="00F0355B"/>
    <w:rsid w:val="00F06A8F"/>
    <w:rsid w:val="00F07154"/>
    <w:rsid w:val="00F104EE"/>
    <w:rsid w:val="00F1161B"/>
    <w:rsid w:val="00F13108"/>
    <w:rsid w:val="00F136F8"/>
    <w:rsid w:val="00F14593"/>
    <w:rsid w:val="00F14CD3"/>
    <w:rsid w:val="00F15082"/>
    <w:rsid w:val="00F1639E"/>
    <w:rsid w:val="00F17622"/>
    <w:rsid w:val="00F22B5E"/>
    <w:rsid w:val="00F23725"/>
    <w:rsid w:val="00F24A40"/>
    <w:rsid w:val="00F252ED"/>
    <w:rsid w:val="00F25A10"/>
    <w:rsid w:val="00F26388"/>
    <w:rsid w:val="00F2666C"/>
    <w:rsid w:val="00F27282"/>
    <w:rsid w:val="00F30311"/>
    <w:rsid w:val="00F3124D"/>
    <w:rsid w:val="00F31F9B"/>
    <w:rsid w:val="00F323D2"/>
    <w:rsid w:val="00F334F3"/>
    <w:rsid w:val="00F3452B"/>
    <w:rsid w:val="00F3542B"/>
    <w:rsid w:val="00F354C0"/>
    <w:rsid w:val="00F365DC"/>
    <w:rsid w:val="00F36A52"/>
    <w:rsid w:val="00F37559"/>
    <w:rsid w:val="00F37B79"/>
    <w:rsid w:val="00F40224"/>
    <w:rsid w:val="00F40F66"/>
    <w:rsid w:val="00F41004"/>
    <w:rsid w:val="00F44F0A"/>
    <w:rsid w:val="00F45DC4"/>
    <w:rsid w:val="00F45F4F"/>
    <w:rsid w:val="00F464A9"/>
    <w:rsid w:val="00F46DEE"/>
    <w:rsid w:val="00F50020"/>
    <w:rsid w:val="00F501E3"/>
    <w:rsid w:val="00F507F2"/>
    <w:rsid w:val="00F52FF3"/>
    <w:rsid w:val="00F564A7"/>
    <w:rsid w:val="00F569A8"/>
    <w:rsid w:val="00F57124"/>
    <w:rsid w:val="00F57527"/>
    <w:rsid w:val="00F576E6"/>
    <w:rsid w:val="00F611C2"/>
    <w:rsid w:val="00F61351"/>
    <w:rsid w:val="00F6146C"/>
    <w:rsid w:val="00F63A2B"/>
    <w:rsid w:val="00F63A59"/>
    <w:rsid w:val="00F63B8D"/>
    <w:rsid w:val="00F64612"/>
    <w:rsid w:val="00F648A2"/>
    <w:rsid w:val="00F65342"/>
    <w:rsid w:val="00F653A3"/>
    <w:rsid w:val="00F661EB"/>
    <w:rsid w:val="00F66426"/>
    <w:rsid w:val="00F70270"/>
    <w:rsid w:val="00F70649"/>
    <w:rsid w:val="00F72D31"/>
    <w:rsid w:val="00F7465E"/>
    <w:rsid w:val="00F77136"/>
    <w:rsid w:val="00F77624"/>
    <w:rsid w:val="00F80030"/>
    <w:rsid w:val="00F800FE"/>
    <w:rsid w:val="00F8086E"/>
    <w:rsid w:val="00F811E5"/>
    <w:rsid w:val="00F81205"/>
    <w:rsid w:val="00F83904"/>
    <w:rsid w:val="00F83CA6"/>
    <w:rsid w:val="00F85232"/>
    <w:rsid w:val="00F85CA7"/>
    <w:rsid w:val="00F86060"/>
    <w:rsid w:val="00F91D39"/>
    <w:rsid w:val="00F92F0D"/>
    <w:rsid w:val="00F93359"/>
    <w:rsid w:val="00F93498"/>
    <w:rsid w:val="00F9444C"/>
    <w:rsid w:val="00F961E9"/>
    <w:rsid w:val="00F96886"/>
    <w:rsid w:val="00F96C8F"/>
    <w:rsid w:val="00F97273"/>
    <w:rsid w:val="00F97912"/>
    <w:rsid w:val="00FA0341"/>
    <w:rsid w:val="00FA0906"/>
    <w:rsid w:val="00FA0C02"/>
    <w:rsid w:val="00FA346A"/>
    <w:rsid w:val="00FA498E"/>
    <w:rsid w:val="00FA5E36"/>
    <w:rsid w:val="00FA6C75"/>
    <w:rsid w:val="00FA6E5C"/>
    <w:rsid w:val="00FA77BF"/>
    <w:rsid w:val="00FA7D6C"/>
    <w:rsid w:val="00FB12AF"/>
    <w:rsid w:val="00FB2984"/>
    <w:rsid w:val="00FB2D5B"/>
    <w:rsid w:val="00FB3610"/>
    <w:rsid w:val="00FB6317"/>
    <w:rsid w:val="00FB6349"/>
    <w:rsid w:val="00FC0AE4"/>
    <w:rsid w:val="00FC17E6"/>
    <w:rsid w:val="00FC18DE"/>
    <w:rsid w:val="00FC3057"/>
    <w:rsid w:val="00FC35D2"/>
    <w:rsid w:val="00FC4B88"/>
    <w:rsid w:val="00FC5E1F"/>
    <w:rsid w:val="00FD15FD"/>
    <w:rsid w:val="00FD219C"/>
    <w:rsid w:val="00FD2ECA"/>
    <w:rsid w:val="00FD3219"/>
    <w:rsid w:val="00FD40E3"/>
    <w:rsid w:val="00FD5950"/>
    <w:rsid w:val="00FD6812"/>
    <w:rsid w:val="00FD7F80"/>
    <w:rsid w:val="00FE2074"/>
    <w:rsid w:val="00FE27F7"/>
    <w:rsid w:val="00FE360C"/>
    <w:rsid w:val="00FE4CA5"/>
    <w:rsid w:val="00FE5B97"/>
    <w:rsid w:val="00FE5C9A"/>
    <w:rsid w:val="00FE7B7F"/>
    <w:rsid w:val="00FF07A3"/>
    <w:rsid w:val="00FF0B8B"/>
    <w:rsid w:val="00FF27EC"/>
    <w:rsid w:val="00FF31C0"/>
    <w:rsid w:val="00FF3C97"/>
    <w:rsid w:val="00FF40FC"/>
    <w:rsid w:val="00FF491C"/>
    <w:rsid w:val="00FF5166"/>
    <w:rsid w:val="00FF5632"/>
    <w:rsid w:val="00FF57A0"/>
    <w:rsid w:val="00FF58EB"/>
    <w:rsid w:val="00FF5E4F"/>
    <w:rsid w:val="00FF6F60"/>
    <w:rsid w:val="00FF7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86018E8"/>
  <w15:docId w15:val="{DD3BB524-58E9-4BC6-8029-F6ABCBD8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349"/>
  </w:style>
  <w:style w:type="paragraph" w:styleId="3">
    <w:name w:val="heading 3"/>
    <w:basedOn w:val="a"/>
    <w:link w:val="30"/>
    <w:uiPriority w:val="9"/>
    <w:qFormat/>
    <w:rsid w:val="003809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23412"/>
    <w:pPr>
      <w:ind w:left="720"/>
      <w:contextualSpacing/>
    </w:pPr>
  </w:style>
  <w:style w:type="character" w:customStyle="1" w:styleId="30">
    <w:name w:val="Заголовок 3 Знак"/>
    <w:basedOn w:val="a0"/>
    <w:link w:val="3"/>
    <w:uiPriority w:val="9"/>
    <w:rsid w:val="00380935"/>
    <w:rPr>
      <w:rFonts w:ascii="Times New Roman" w:eastAsia="Times New Roman" w:hAnsi="Times New Roman" w:cs="Times New Roman"/>
      <w:b/>
      <w:bCs/>
      <w:sz w:val="27"/>
      <w:szCs w:val="27"/>
      <w:lang w:eastAsia="ru-RU"/>
    </w:rPr>
  </w:style>
  <w:style w:type="character" w:styleId="a5">
    <w:name w:val="Hyperlink"/>
    <w:basedOn w:val="a0"/>
    <w:uiPriority w:val="99"/>
    <w:unhideWhenUsed/>
    <w:rsid w:val="00380935"/>
    <w:rPr>
      <w:color w:val="0000FF"/>
      <w:u w:val="single"/>
    </w:rPr>
  </w:style>
  <w:style w:type="paragraph" w:styleId="a6">
    <w:name w:val="Normal (Web)"/>
    <w:basedOn w:val="a"/>
    <w:uiPriority w:val="99"/>
    <w:unhideWhenUsed/>
    <w:rsid w:val="00854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4D28B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D28B0"/>
  </w:style>
  <w:style w:type="paragraph" w:styleId="a9">
    <w:name w:val="footer"/>
    <w:basedOn w:val="a"/>
    <w:link w:val="aa"/>
    <w:uiPriority w:val="99"/>
    <w:unhideWhenUsed/>
    <w:rsid w:val="004D28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D28B0"/>
  </w:style>
  <w:style w:type="paragraph" w:styleId="ab">
    <w:name w:val="Balloon Text"/>
    <w:basedOn w:val="a"/>
    <w:link w:val="ac"/>
    <w:uiPriority w:val="99"/>
    <w:semiHidden/>
    <w:unhideWhenUsed/>
    <w:rsid w:val="009B3BB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3B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26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ru.wikipedia.org/wiki/%D0%9E%D0%B1%D0%BE%D1%80%D0%BE%D0%BD%D0%B0"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ru.wikipedia.org/wiki/%D0%92%D0%BE%D0%B9%D1%81%D0%BA%D0%B0" TargetMode="External"/><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E%D0%BA%D0%BA%D1%83%D0%BF%D0%B0%D1%86%D0%B8%D1%8F" TargetMode="External"/><Relationship Id="rId20" Type="http://schemas.openxmlformats.org/officeDocument/2006/relationships/image" Target="media/image5.jpeg"/><Relationship Id="rId29" Type="http://schemas.openxmlformats.org/officeDocument/2006/relationships/hyperlink" Target="https://ru.wikipedia.org/w/index.php?title=%D0%9C%D0%B0%D1%82%D0%B5%D0%B9_%D0%91%D1%83%D1%82%D1%80%D0%B8%D0%BC%D0%BE%D0%B2%D0%B8%D1%87&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ru.wikipedia.org/wiki/%D0%A1%D0%BB%D0%BE%D0%BD%D0%B8%D0%BC"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ru.wikipedia.org/wiki/%D0%9A%D0%BE%D0%BD%D1%82%D1%80%D0%BE%D0%BB%D1%8C%D0%BD%D0%BE-%D0%BF%D1%80%D0%BE%D0%BF%D1%83%D1%81%D0%BA%D0%BD%D0%BE%D0%B9_%D0%BF%D1%83%D0%BD%D0%BA%D1%82" TargetMode="External"/><Relationship Id="rId23" Type="http://schemas.openxmlformats.org/officeDocument/2006/relationships/image" Target="media/image8.png"/><Relationship Id="rId28" Type="http://schemas.openxmlformats.org/officeDocument/2006/relationships/hyperlink" Target="https://ru.wikipedia.org/w/index.php?title=%D0%9C%D0%B0%D1%82%D0%B5%D0%B9_%D0%91%D1%83%D1%82%D1%80%D0%B8%D0%BC%D0%BE%D0%B2%D0%B8%D1%87&amp;action=edit&amp;redlink=1" TargetMode="External"/><Relationship Id="rId36" Type="http://schemas.openxmlformats.org/officeDocument/2006/relationships/image" Target="media/image15.jpeg"/><Relationship Id="rId10" Type="http://schemas.openxmlformats.org/officeDocument/2006/relationships/hyperlink" Target="http://ivatsevichy.museum.by/node/67399" TargetMode="External"/><Relationship Id="rId19" Type="http://schemas.openxmlformats.org/officeDocument/2006/relationships/image" Target="media/image4.jpeg"/><Relationship Id="rId31" Type="http://schemas.openxmlformats.org/officeDocument/2006/relationships/hyperlink" Target="https://ru.wikipedia.org/wiki/%D0%A2%D0%B5%D0%BB%D0%B5%D1%85%D0%B0%D0%BD%D1%8B" TargetMode="External"/><Relationship Id="rId4" Type="http://schemas.openxmlformats.org/officeDocument/2006/relationships/settings" Target="settings.xml"/><Relationship Id="rId9" Type="http://schemas.openxmlformats.org/officeDocument/2006/relationships/hyperlink" Target="http://ivatsevichy.museum.by/node/67399" TargetMode="External"/><Relationship Id="rId14" Type="http://schemas.openxmlformats.org/officeDocument/2006/relationships/hyperlink" Target="https://ru.wikipedia.org/wiki/%D0%97%D0%B0%D0%B3%D1%80%D0%B0%D0%B6%D0%B4%D0%B5%D0%BD%D0%B8%D0%B5" TargetMode="External"/><Relationship Id="rId22" Type="http://schemas.openxmlformats.org/officeDocument/2006/relationships/image" Target="media/image7.jpeg"/><Relationship Id="rId27" Type="http://schemas.openxmlformats.org/officeDocument/2006/relationships/hyperlink" Target="https://ru.wikipedia.org/wiki/%D0%9E%D0%B3%D0%B8%D0%BD%D1%81%D0%BA%D0%B8%D0%B9,_%D0%9C%D0%B8%D1%85%D0%B0%D0%B8%D0%BB_%D0%9A%D0%B0%D0%B7%D0%B8%D0%BC%D0%B8%D1%80" TargetMode="External"/><Relationship Id="rId30" Type="http://schemas.openxmlformats.org/officeDocument/2006/relationships/hyperlink" Target="https://ru.wikipedia.org/wiki/%D0%9F%D0%B8%D0%BD%D1%81%D0%BA"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8D9FA-5DF7-45AA-871A-86EEFC66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23</Pages>
  <Words>3767</Words>
  <Characters>21477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Михаил Бурцев</cp:lastModifiedBy>
  <cp:revision>5</cp:revision>
  <dcterms:created xsi:type="dcterms:W3CDTF">2023-03-28T11:53:00Z</dcterms:created>
  <dcterms:modified xsi:type="dcterms:W3CDTF">2023-03-30T07:43:00Z</dcterms:modified>
</cp:coreProperties>
</file>